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DE41B" w14:textId="77777777" w:rsidR="006514FA" w:rsidRPr="00EB7A0D" w:rsidRDefault="006514FA" w:rsidP="006514FA">
      <w:pPr>
        <w:spacing w:after="0" w:line="240" w:lineRule="auto"/>
        <w:ind w:left="5954"/>
        <w:rPr>
          <w:rFonts w:cstheme="minorHAnsi"/>
          <w:sz w:val="24"/>
          <w:szCs w:val="24"/>
        </w:rPr>
      </w:pPr>
      <w:r w:rsidRPr="00EB7A0D">
        <w:rPr>
          <w:rFonts w:cstheme="minorHAnsi"/>
          <w:sz w:val="24"/>
          <w:szCs w:val="24"/>
        </w:rPr>
        <w:t>PATVIRTINTA</w:t>
      </w:r>
    </w:p>
    <w:p w14:paraId="7F4D9E79" w14:textId="39752BE9" w:rsidR="00C16808" w:rsidRPr="00EB7A0D" w:rsidRDefault="00C16808" w:rsidP="00567734">
      <w:pPr>
        <w:spacing w:after="0" w:line="240" w:lineRule="auto"/>
        <w:ind w:left="5954"/>
        <w:rPr>
          <w:rFonts w:cstheme="minorHAnsi"/>
          <w:sz w:val="24"/>
          <w:szCs w:val="24"/>
        </w:rPr>
      </w:pPr>
      <w:r w:rsidRPr="00EB7A0D">
        <w:rPr>
          <w:rFonts w:cstheme="minorHAnsi"/>
          <w:sz w:val="24"/>
          <w:szCs w:val="24"/>
        </w:rPr>
        <w:t>Kauno lopšelio-darželio „</w:t>
      </w:r>
      <w:r w:rsidR="00551151">
        <w:rPr>
          <w:rFonts w:cstheme="minorHAnsi"/>
          <w:sz w:val="24"/>
          <w:szCs w:val="24"/>
        </w:rPr>
        <w:t>Pušynėlis</w:t>
      </w:r>
      <w:r w:rsidRPr="00EB7A0D">
        <w:rPr>
          <w:rFonts w:cstheme="minorHAnsi"/>
          <w:sz w:val="24"/>
          <w:szCs w:val="24"/>
        </w:rPr>
        <w:t xml:space="preserve">“ </w:t>
      </w:r>
    </w:p>
    <w:p w14:paraId="5FC58D2E" w14:textId="56C1001B" w:rsidR="00C16808" w:rsidRPr="00EB7A0D" w:rsidRDefault="00C16808" w:rsidP="00C16808">
      <w:pPr>
        <w:spacing w:after="0" w:line="240" w:lineRule="auto"/>
        <w:ind w:left="5954"/>
        <w:rPr>
          <w:rFonts w:cstheme="minorHAnsi"/>
          <w:sz w:val="24"/>
          <w:szCs w:val="24"/>
        </w:rPr>
      </w:pPr>
      <w:r w:rsidRPr="00EB7A0D">
        <w:rPr>
          <w:rFonts w:cstheme="minorHAnsi"/>
          <w:sz w:val="24"/>
          <w:szCs w:val="24"/>
        </w:rPr>
        <w:t xml:space="preserve">direktoriaus 2025 m. </w:t>
      </w:r>
      <w:r w:rsidR="002909AA">
        <w:rPr>
          <w:rFonts w:cstheme="minorHAnsi"/>
          <w:sz w:val="24"/>
          <w:szCs w:val="24"/>
        </w:rPr>
        <w:t>rugsėjo 1</w:t>
      </w:r>
      <w:r w:rsidR="005A720B" w:rsidRPr="00EB7A0D">
        <w:rPr>
          <w:rFonts w:cstheme="minorHAnsi"/>
          <w:sz w:val="24"/>
          <w:szCs w:val="24"/>
        </w:rPr>
        <w:t xml:space="preserve">  </w:t>
      </w:r>
      <w:r w:rsidRPr="00EB7A0D">
        <w:rPr>
          <w:rFonts w:cstheme="minorHAnsi"/>
          <w:sz w:val="24"/>
          <w:szCs w:val="24"/>
        </w:rPr>
        <w:t xml:space="preserve"> d.</w:t>
      </w:r>
    </w:p>
    <w:p w14:paraId="7E8E8564" w14:textId="63392C6E" w:rsidR="007E5CAA" w:rsidRDefault="00C16808" w:rsidP="00C16808">
      <w:pPr>
        <w:spacing w:after="0" w:line="240" w:lineRule="auto"/>
        <w:ind w:left="5954"/>
        <w:rPr>
          <w:rFonts w:cstheme="minorHAnsi"/>
          <w:sz w:val="24"/>
          <w:szCs w:val="24"/>
        </w:rPr>
      </w:pPr>
      <w:r w:rsidRPr="00EB7A0D">
        <w:rPr>
          <w:rFonts w:cstheme="minorHAnsi"/>
          <w:sz w:val="24"/>
          <w:szCs w:val="24"/>
        </w:rPr>
        <w:t>įsakymo Nr. V</w:t>
      </w:r>
      <w:r w:rsidR="005B2D85">
        <w:rPr>
          <w:rFonts w:cstheme="minorHAnsi"/>
          <w:sz w:val="24"/>
          <w:szCs w:val="24"/>
        </w:rPr>
        <w:t>-174</w:t>
      </w:r>
    </w:p>
    <w:p w14:paraId="21802401" w14:textId="77777777" w:rsidR="00EB7A0D" w:rsidRPr="00EB7A0D" w:rsidRDefault="00EB7A0D" w:rsidP="00C16808">
      <w:pPr>
        <w:spacing w:after="0" w:line="240" w:lineRule="auto"/>
        <w:ind w:left="5954"/>
        <w:rPr>
          <w:rFonts w:cstheme="minorHAnsi"/>
          <w:sz w:val="24"/>
          <w:szCs w:val="24"/>
        </w:rPr>
      </w:pPr>
    </w:p>
    <w:p w14:paraId="53C3FE54" w14:textId="1F56701C" w:rsidR="00C9086F" w:rsidRPr="00EB7A0D" w:rsidRDefault="00C9086F" w:rsidP="00C9086F">
      <w:pPr>
        <w:spacing w:after="0" w:line="360" w:lineRule="auto"/>
        <w:jc w:val="center"/>
        <w:rPr>
          <w:rFonts w:eastAsia="Times New Roman" w:cstheme="minorHAnsi"/>
          <w:b/>
          <w:bCs/>
          <w:sz w:val="24"/>
          <w:szCs w:val="24"/>
        </w:rPr>
      </w:pPr>
      <w:r w:rsidRPr="00EB7A0D">
        <w:rPr>
          <w:rFonts w:eastAsia="Times New Roman" w:cstheme="minorHAnsi"/>
          <w:b/>
          <w:bCs/>
          <w:sz w:val="24"/>
          <w:szCs w:val="24"/>
        </w:rPr>
        <w:t>KAUNO LOPŠELIO-DARŽELIO „</w:t>
      </w:r>
      <w:r w:rsidR="007C49DB">
        <w:rPr>
          <w:rFonts w:eastAsia="Times New Roman" w:cstheme="minorHAnsi"/>
          <w:b/>
          <w:bCs/>
          <w:sz w:val="24"/>
          <w:szCs w:val="24"/>
        </w:rPr>
        <w:t>PUŠYNĖLIS</w:t>
      </w:r>
      <w:r w:rsidRPr="00EB7A0D">
        <w:rPr>
          <w:rFonts w:eastAsia="Times New Roman" w:cstheme="minorHAnsi"/>
          <w:b/>
          <w:bCs/>
          <w:sz w:val="24"/>
          <w:szCs w:val="24"/>
        </w:rPr>
        <w:t>“</w:t>
      </w:r>
    </w:p>
    <w:p w14:paraId="2100BD53" w14:textId="77777777" w:rsidR="00C9086F" w:rsidRPr="00EB7A0D" w:rsidRDefault="00C9086F" w:rsidP="00C9086F">
      <w:pPr>
        <w:spacing w:after="0" w:line="360" w:lineRule="auto"/>
        <w:jc w:val="center"/>
        <w:rPr>
          <w:rFonts w:eastAsia="Times New Roman" w:cstheme="minorHAnsi"/>
          <w:b/>
          <w:sz w:val="24"/>
          <w:szCs w:val="24"/>
        </w:rPr>
      </w:pPr>
      <w:r w:rsidRPr="00EB7A0D">
        <w:rPr>
          <w:rFonts w:eastAsia="Times New Roman" w:cstheme="minorHAnsi"/>
          <w:b/>
          <w:bCs/>
          <w:sz w:val="24"/>
          <w:szCs w:val="24"/>
        </w:rPr>
        <w:t>DARBO APMOKĖJIMO SISTEMA</w:t>
      </w:r>
    </w:p>
    <w:p w14:paraId="2A7E6128" w14:textId="77777777" w:rsidR="00C9086F" w:rsidRPr="00EB7A0D" w:rsidRDefault="00C9086F" w:rsidP="00C9086F">
      <w:pPr>
        <w:spacing w:after="0" w:line="360" w:lineRule="auto"/>
        <w:jc w:val="center"/>
        <w:rPr>
          <w:rFonts w:eastAsia="Times New Roman" w:cstheme="minorHAnsi"/>
          <w:b/>
          <w:bCs/>
          <w:sz w:val="24"/>
          <w:szCs w:val="24"/>
        </w:rPr>
      </w:pPr>
      <w:r w:rsidRPr="00EB7A0D">
        <w:rPr>
          <w:rFonts w:eastAsia="Times New Roman" w:cstheme="minorHAnsi"/>
          <w:b/>
          <w:bCs/>
          <w:sz w:val="24"/>
          <w:szCs w:val="24"/>
        </w:rPr>
        <w:t xml:space="preserve">I SKYRIUS </w:t>
      </w:r>
    </w:p>
    <w:p w14:paraId="4D62063C" w14:textId="77777777" w:rsidR="00C9086F" w:rsidRPr="00EB7A0D" w:rsidRDefault="00C9086F" w:rsidP="00C9086F">
      <w:pPr>
        <w:spacing w:after="0" w:line="360" w:lineRule="auto"/>
        <w:jc w:val="center"/>
        <w:rPr>
          <w:rFonts w:eastAsia="Times New Roman" w:cstheme="minorHAnsi"/>
          <w:b/>
          <w:bCs/>
          <w:sz w:val="24"/>
          <w:szCs w:val="24"/>
        </w:rPr>
      </w:pPr>
      <w:r w:rsidRPr="00EB7A0D">
        <w:rPr>
          <w:rFonts w:eastAsia="Times New Roman" w:cstheme="minorHAnsi"/>
          <w:b/>
          <w:bCs/>
          <w:sz w:val="24"/>
          <w:szCs w:val="24"/>
        </w:rPr>
        <w:t xml:space="preserve">BENDROSIOS NUOSTATOS </w:t>
      </w:r>
    </w:p>
    <w:p w14:paraId="4496094F" w14:textId="77777777" w:rsidR="00C9086F" w:rsidRPr="00EB7A0D" w:rsidRDefault="00C9086F" w:rsidP="00C9086F">
      <w:pPr>
        <w:spacing w:line="360" w:lineRule="auto"/>
        <w:jc w:val="center"/>
        <w:rPr>
          <w:rFonts w:eastAsia="Times New Roman" w:cstheme="minorHAnsi"/>
          <w:sz w:val="24"/>
          <w:szCs w:val="24"/>
        </w:rPr>
      </w:pPr>
    </w:p>
    <w:p w14:paraId="57E432F6" w14:textId="1245E919" w:rsidR="00956977" w:rsidRPr="00EB7A0D" w:rsidRDefault="00956977" w:rsidP="00625DDD">
      <w:pPr>
        <w:pStyle w:val="Sraopastraipa"/>
        <w:numPr>
          <w:ilvl w:val="0"/>
          <w:numId w:val="5"/>
        </w:numPr>
        <w:tabs>
          <w:tab w:val="left" w:pos="1276"/>
        </w:tabs>
        <w:spacing w:line="360" w:lineRule="auto"/>
        <w:ind w:left="0" w:right="51" w:firstLine="709"/>
        <w:jc w:val="both"/>
        <w:rPr>
          <w:rFonts w:cstheme="minorHAnsi"/>
          <w:sz w:val="24"/>
          <w:szCs w:val="24"/>
        </w:rPr>
      </w:pPr>
      <w:r w:rsidRPr="00EB7A0D">
        <w:rPr>
          <w:rFonts w:cstheme="minorHAnsi"/>
          <w:sz w:val="24"/>
          <w:szCs w:val="24"/>
        </w:rPr>
        <w:t>Kauno lopšelio-darželio „</w:t>
      </w:r>
      <w:r w:rsidR="00551151">
        <w:rPr>
          <w:rFonts w:cstheme="minorHAnsi"/>
          <w:sz w:val="24"/>
          <w:szCs w:val="24"/>
        </w:rPr>
        <w:t>Pušynėlis</w:t>
      </w:r>
      <w:r w:rsidRPr="00EB7A0D">
        <w:rPr>
          <w:rFonts w:cstheme="minorHAnsi"/>
          <w:sz w:val="24"/>
          <w:szCs w:val="24"/>
        </w:rPr>
        <w:t>“ (toliau – Lopšeli</w:t>
      </w:r>
      <w:r w:rsidR="00DE0362" w:rsidRPr="00EB7A0D">
        <w:rPr>
          <w:rFonts w:cstheme="minorHAnsi"/>
          <w:sz w:val="24"/>
          <w:szCs w:val="24"/>
        </w:rPr>
        <w:t>s</w:t>
      </w:r>
      <w:r w:rsidRPr="00EB7A0D">
        <w:rPr>
          <w:rFonts w:cstheme="minorHAnsi"/>
          <w:sz w:val="24"/>
          <w:szCs w:val="24"/>
        </w:rPr>
        <w:t>-darželi</w:t>
      </w:r>
      <w:r w:rsidR="00DE0362" w:rsidRPr="00EB7A0D">
        <w:rPr>
          <w:rFonts w:cstheme="minorHAnsi"/>
          <w:sz w:val="24"/>
          <w:szCs w:val="24"/>
        </w:rPr>
        <w:t>s</w:t>
      </w:r>
      <w:r w:rsidRPr="00EB7A0D">
        <w:rPr>
          <w:rFonts w:cstheme="minorHAnsi"/>
          <w:sz w:val="24"/>
          <w:szCs w:val="24"/>
        </w:rPr>
        <w:t xml:space="preserve">) darbuotojų darbo apmokėjimo sistema (toliau – sistema) nustato darbuotojų, dirbančių pagal darbo sutartis (toliau – darbuotojai), atlygį už darbą, darbo apmokėjimo sąlygas ir dydžius, darbuotojų pareigybių lygius ir grupes, kasmetinį veiklos vertinimą, skatinimą, materialines pašalpas, darbo atlygio mokėjimo terminus, </w:t>
      </w:r>
      <w:r w:rsidR="00A91D31" w:rsidRPr="00EB7A0D">
        <w:rPr>
          <w:rFonts w:cstheme="minorHAnsi"/>
          <w:sz w:val="24"/>
          <w:szCs w:val="24"/>
        </w:rPr>
        <w:t xml:space="preserve">išskaitas iš darbo atlygio, </w:t>
      </w:r>
      <w:r w:rsidRPr="00EB7A0D">
        <w:rPr>
          <w:rFonts w:cstheme="minorHAnsi"/>
          <w:sz w:val="24"/>
          <w:szCs w:val="24"/>
        </w:rPr>
        <w:t>apmokėjimą už ligos laikotarpius ir už kasmetines atostogas, darbo laiko apskaitą.</w:t>
      </w:r>
    </w:p>
    <w:p w14:paraId="4AEFE98D" w14:textId="126C54F4" w:rsidR="00C9086F" w:rsidRPr="00EB7A0D" w:rsidRDefault="004C7341" w:rsidP="00625DDD">
      <w:pPr>
        <w:pStyle w:val="Sraopastraipa"/>
        <w:numPr>
          <w:ilvl w:val="0"/>
          <w:numId w:val="5"/>
        </w:numPr>
        <w:tabs>
          <w:tab w:val="left" w:pos="1134"/>
          <w:tab w:val="left" w:pos="1276"/>
        </w:tabs>
        <w:spacing w:line="360" w:lineRule="auto"/>
        <w:ind w:left="0" w:right="51" w:firstLine="709"/>
        <w:jc w:val="both"/>
        <w:rPr>
          <w:rFonts w:cstheme="minorHAnsi"/>
          <w:sz w:val="24"/>
          <w:szCs w:val="24"/>
        </w:rPr>
      </w:pPr>
      <w:r w:rsidRPr="00EB7A0D">
        <w:rPr>
          <w:rFonts w:cstheme="minorHAnsi"/>
          <w:b/>
          <w:bCs/>
          <w:sz w:val="24"/>
          <w:szCs w:val="24"/>
        </w:rPr>
        <w:t>Ši</w:t>
      </w:r>
      <w:r w:rsidR="00C9086F" w:rsidRPr="00EB7A0D">
        <w:rPr>
          <w:rFonts w:cstheme="minorHAnsi"/>
          <w:b/>
          <w:bCs/>
          <w:sz w:val="24"/>
          <w:szCs w:val="24"/>
        </w:rPr>
        <w:t xml:space="preserve"> sistema parengta vadovaujantis</w:t>
      </w:r>
      <w:r w:rsidR="00C9086F" w:rsidRPr="00EB7A0D">
        <w:rPr>
          <w:rFonts w:cstheme="minorHAnsi"/>
          <w:sz w:val="24"/>
          <w:szCs w:val="24"/>
        </w:rPr>
        <w:t xml:space="preserve"> </w:t>
      </w:r>
      <w:r w:rsidR="00C9086F" w:rsidRPr="00EB7A0D">
        <w:rPr>
          <w:rFonts w:eastAsia="Times New Roman" w:cstheme="minorHAnsi"/>
          <w:b/>
          <w:bCs/>
          <w:i/>
          <w:iCs/>
          <w:sz w:val="24"/>
          <w:szCs w:val="24"/>
        </w:rPr>
        <w:t>Lietuvos Respublikos biudžetinių įstaigų darbuotojų darbo apmokėjimo ir komisijų narių atlygio už darbą įstatymu</w:t>
      </w:r>
      <w:r w:rsidR="00C9086F" w:rsidRPr="00EB7A0D">
        <w:rPr>
          <w:rFonts w:eastAsia="Times New Roman" w:cstheme="minorHAnsi"/>
          <w:sz w:val="24"/>
          <w:szCs w:val="24"/>
        </w:rPr>
        <w:t xml:space="preserve"> </w:t>
      </w:r>
      <w:r w:rsidR="00C9086F" w:rsidRPr="00EB7A0D">
        <w:rPr>
          <w:rFonts w:cstheme="minorHAnsi"/>
          <w:sz w:val="24"/>
          <w:szCs w:val="24"/>
        </w:rPr>
        <w:t xml:space="preserve">(toliau </w:t>
      </w:r>
      <w:r w:rsidR="00DB07C6" w:rsidRPr="00EB7A0D">
        <w:rPr>
          <w:rFonts w:cstheme="minorHAnsi"/>
          <w:sz w:val="24"/>
          <w:szCs w:val="24"/>
        </w:rPr>
        <w:t>–</w:t>
      </w:r>
      <w:r w:rsidR="00C9086F" w:rsidRPr="00EB7A0D">
        <w:rPr>
          <w:rFonts w:cstheme="minorHAnsi"/>
          <w:sz w:val="24"/>
          <w:szCs w:val="24"/>
        </w:rPr>
        <w:t xml:space="preserve"> Įstatymas), </w:t>
      </w:r>
      <w:r w:rsidR="00C9086F" w:rsidRPr="00EB7A0D">
        <w:rPr>
          <w:rFonts w:eastAsia="Times New Roman" w:cstheme="minorHAnsi"/>
          <w:sz w:val="24"/>
          <w:szCs w:val="24"/>
        </w:rPr>
        <w:t>2017 m. sausio 17 d. Nr.XIII-198 (</w:t>
      </w:r>
      <w:r w:rsidR="000905F0">
        <w:rPr>
          <w:rFonts w:eastAsia="Times New Roman" w:cstheme="minorHAnsi"/>
          <w:sz w:val="24"/>
          <w:szCs w:val="24"/>
        </w:rPr>
        <w:t xml:space="preserve">Įstatymo suvestinė redakcija nuo 2025-09-01, </w:t>
      </w:r>
      <w:r w:rsidR="00C9086F" w:rsidRPr="00EB7A0D">
        <w:rPr>
          <w:rFonts w:eastAsia="Times New Roman" w:cstheme="minorHAnsi"/>
          <w:sz w:val="24"/>
          <w:szCs w:val="24"/>
        </w:rPr>
        <w:t>įstatymo nauja redakcija nuo 202</w:t>
      </w:r>
      <w:r w:rsidR="000905F0">
        <w:rPr>
          <w:rFonts w:eastAsia="Times New Roman" w:cstheme="minorHAnsi"/>
          <w:sz w:val="24"/>
          <w:szCs w:val="24"/>
        </w:rPr>
        <w:t>4</w:t>
      </w:r>
      <w:r w:rsidR="00C9086F" w:rsidRPr="00EB7A0D">
        <w:rPr>
          <w:rFonts w:eastAsia="Times New Roman" w:cstheme="minorHAnsi"/>
          <w:sz w:val="24"/>
          <w:szCs w:val="24"/>
        </w:rPr>
        <w:t>-0</w:t>
      </w:r>
      <w:r w:rsidR="000905F0">
        <w:rPr>
          <w:rFonts w:eastAsia="Times New Roman" w:cstheme="minorHAnsi"/>
          <w:sz w:val="24"/>
          <w:szCs w:val="24"/>
        </w:rPr>
        <w:t>1</w:t>
      </w:r>
      <w:r w:rsidR="00C9086F" w:rsidRPr="00EB7A0D">
        <w:rPr>
          <w:rFonts w:eastAsia="Times New Roman" w:cstheme="minorHAnsi"/>
          <w:sz w:val="24"/>
          <w:szCs w:val="24"/>
        </w:rPr>
        <w:t>-01 pagal LR 2023 12 14 įstatymą Nr.XIV-2341, TAR, 2023-12-28, Nr.25599).</w:t>
      </w:r>
    </w:p>
    <w:p w14:paraId="70DF957E" w14:textId="57EE1872" w:rsidR="00C9086F" w:rsidRPr="00EB7A0D" w:rsidRDefault="00C9086F" w:rsidP="00625DDD">
      <w:pPr>
        <w:pStyle w:val="Sraopastraipa"/>
        <w:numPr>
          <w:ilvl w:val="0"/>
          <w:numId w:val="5"/>
        </w:numPr>
        <w:tabs>
          <w:tab w:val="left" w:pos="1134"/>
          <w:tab w:val="left" w:pos="1276"/>
        </w:tabs>
        <w:spacing w:line="360" w:lineRule="auto"/>
        <w:ind w:left="0" w:right="51" w:firstLine="709"/>
        <w:jc w:val="both"/>
        <w:rPr>
          <w:rFonts w:cstheme="minorHAnsi"/>
          <w:color w:val="000000" w:themeColor="text1"/>
          <w:sz w:val="24"/>
          <w:szCs w:val="24"/>
        </w:rPr>
      </w:pPr>
      <w:r w:rsidRPr="00EB7A0D">
        <w:rPr>
          <w:rFonts w:cstheme="minorHAnsi"/>
          <w:b/>
          <w:bCs/>
          <w:i/>
          <w:iCs/>
          <w:sz w:val="24"/>
          <w:szCs w:val="24"/>
        </w:rPr>
        <w:t xml:space="preserve">Kauno miesto savivaldybės biudžetinėms švietimo įstaigoms (toliau </w:t>
      </w:r>
      <w:r w:rsidR="00DB07C6" w:rsidRPr="00EB7A0D">
        <w:rPr>
          <w:rFonts w:cstheme="minorHAnsi"/>
          <w:b/>
          <w:bCs/>
          <w:i/>
          <w:iCs/>
          <w:sz w:val="24"/>
          <w:szCs w:val="24"/>
        </w:rPr>
        <w:t>–</w:t>
      </w:r>
      <w:r w:rsidRPr="00EB7A0D">
        <w:rPr>
          <w:rFonts w:cstheme="minorHAnsi"/>
          <w:b/>
          <w:bCs/>
          <w:i/>
          <w:iCs/>
          <w:sz w:val="24"/>
          <w:szCs w:val="24"/>
        </w:rPr>
        <w:t xml:space="preserve"> Rekomendacijos) nustatymo rekomendacijų </w:t>
      </w:r>
      <w:r w:rsidRPr="00EB7A0D">
        <w:rPr>
          <w:rFonts w:eastAsia="Times New Roman" w:cstheme="minorHAnsi"/>
          <w:b/>
          <w:bCs/>
          <w:i/>
          <w:iCs/>
          <w:sz w:val="24"/>
          <w:szCs w:val="24"/>
        </w:rPr>
        <w:t>gairėmis</w:t>
      </w:r>
      <w:r w:rsidRPr="00EB7A0D">
        <w:rPr>
          <w:rFonts w:eastAsia="Times New Roman" w:cstheme="minorHAnsi"/>
          <w:sz w:val="24"/>
          <w:szCs w:val="24"/>
        </w:rPr>
        <w:t xml:space="preserve">,  </w:t>
      </w:r>
      <w:r w:rsidRPr="00EB7A0D">
        <w:rPr>
          <w:rFonts w:eastAsia="Times New Roman" w:cstheme="minorHAnsi"/>
          <w:color w:val="000000" w:themeColor="text1"/>
          <w:sz w:val="24"/>
          <w:szCs w:val="24"/>
        </w:rPr>
        <w:t xml:space="preserve">Lietuvos Respublikos biudžetinių įstaigų darbuotojų darbo apmokėjimo ir komisijų narių atlygio už darbą įstatymu </w:t>
      </w:r>
      <w:r w:rsidRPr="00EB7A0D">
        <w:rPr>
          <w:rFonts w:cstheme="minorHAnsi"/>
          <w:color w:val="000000" w:themeColor="text1"/>
          <w:sz w:val="24"/>
          <w:szCs w:val="24"/>
        </w:rPr>
        <w:t xml:space="preserve">(toliau </w:t>
      </w:r>
      <w:r w:rsidR="00DB07C6" w:rsidRPr="00EB7A0D">
        <w:rPr>
          <w:rFonts w:cstheme="minorHAnsi"/>
          <w:color w:val="000000" w:themeColor="text1"/>
          <w:sz w:val="24"/>
          <w:szCs w:val="24"/>
        </w:rPr>
        <w:t>–</w:t>
      </w:r>
      <w:r w:rsidRPr="00EB7A0D">
        <w:rPr>
          <w:rFonts w:cstheme="minorHAnsi"/>
          <w:color w:val="000000" w:themeColor="text1"/>
          <w:sz w:val="24"/>
          <w:szCs w:val="24"/>
        </w:rPr>
        <w:t xml:space="preserve"> Įstatymas), </w:t>
      </w:r>
      <w:r w:rsidRPr="00EB7A0D">
        <w:rPr>
          <w:rFonts w:eastAsia="Times New Roman" w:cstheme="minorHAnsi"/>
          <w:color w:val="000000" w:themeColor="text1"/>
          <w:sz w:val="24"/>
          <w:szCs w:val="24"/>
        </w:rPr>
        <w:t>2017 m. sausio 17 d. Nr.XIII-198 (</w:t>
      </w:r>
      <w:r w:rsidR="000905F0">
        <w:rPr>
          <w:rFonts w:eastAsia="Times New Roman" w:cstheme="minorHAnsi"/>
          <w:sz w:val="24"/>
          <w:szCs w:val="24"/>
        </w:rPr>
        <w:t xml:space="preserve">Įstatymo suvestinė redakcija nuo 2025-09-01, </w:t>
      </w:r>
      <w:r w:rsidRPr="00EB7A0D">
        <w:rPr>
          <w:rFonts w:eastAsia="Times New Roman" w:cstheme="minorHAnsi"/>
          <w:color w:val="000000" w:themeColor="text1"/>
          <w:sz w:val="24"/>
          <w:szCs w:val="24"/>
        </w:rPr>
        <w:t>įstatymo nauja redakcija nuo 2024-01-01 pagal LR 2023 12 14 įstatymą Nr.XIV-2341, TAR, 2023-12-28, Nr.25599)</w:t>
      </w:r>
      <w:r w:rsidR="00181ABF" w:rsidRPr="00EB7A0D">
        <w:rPr>
          <w:rFonts w:eastAsia="Times New Roman" w:cstheme="minorHAnsi"/>
          <w:color w:val="000000" w:themeColor="text1"/>
          <w:sz w:val="24"/>
          <w:szCs w:val="24"/>
        </w:rPr>
        <w:t>.</w:t>
      </w:r>
    </w:p>
    <w:p w14:paraId="4C7709B8" w14:textId="77777777" w:rsidR="00C9086F" w:rsidRPr="00EB7A0D" w:rsidRDefault="00C9086F" w:rsidP="00625DDD">
      <w:pPr>
        <w:pStyle w:val="Sraopastraipa"/>
        <w:numPr>
          <w:ilvl w:val="0"/>
          <w:numId w:val="5"/>
        </w:numPr>
        <w:tabs>
          <w:tab w:val="left" w:pos="1134"/>
          <w:tab w:val="left" w:pos="1276"/>
        </w:tabs>
        <w:spacing w:line="360" w:lineRule="auto"/>
        <w:ind w:left="0" w:right="51" w:firstLine="709"/>
        <w:jc w:val="both"/>
        <w:rPr>
          <w:rFonts w:cstheme="minorHAnsi"/>
          <w:sz w:val="24"/>
          <w:szCs w:val="24"/>
        </w:rPr>
      </w:pPr>
      <w:r w:rsidRPr="00EB7A0D">
        <w:rPr>
          <w:rFonts w:cstheme="minorHAnsi"/>
          <w:sz w:val="24"/>
          <w:szCs w:val="24"/>
        </w:rPr>
        <w:t xml:space="preserve">Rekomendacijos parengtos vadovaujantis Lietuvos Respublikos darbo kodeksu Lietuvos Respublikos biudžetinių įstaigų darbuotojų darbo apmokėjimo ir komisijų narių atlygio už darbą įstatymu (toliau-Įstatymas), Darbo apmokėjimo sistemos nustatymo rekomendacijomis, patvirtintomis Lietuvos Respublikos Vyriausybės 2023 m. lapkričio 8 d. nutarimu Nr. 857 „Dėl darbo apmokėjimo sistemos nustatymo rekomendacijų patvirtinimo“ (toliau </w:t>
      </w:r>
      <w:r w:rsidR="00242ED2" w:rsidRPr="00EB7A0D">
        <w:rPr>
          <w:rFonts w:cstheme="minorHAnsi"/>
          <w:sz w:val="24"/>
          <w:szCs w:val="24"/>
        </w:rPr>
        <w:t xml:space="preserve">– </w:t>
      </w:r>
      <w:r w:rsidRPr="00EB7A0D">
        <w:rPr>
          <w:rFonts w:cstheme="minorHAnsi"/>
          <w:sz w:val="24"/>
          <w:szCs w:val="24"/>
        </w:rPr>
        <w:t>Vyriausybės rekomendacijos), Vyriausybės strateginės analizės centro parengtomis Valstybės ar savivaldybės viešojo administravimo įstaigose ar institucijose dirbančių valstybės tarnautojų ir darbuotojų, dirbančių pagal darbo sutartis, darbo apmokėjimo sistemos kūrimo gairėmis, paskelbtomis Viešojo valdymo agentūros interneto svetainėje.</w:t>
      </w:r>
    </w:p>
    <w:p w14:paraId="0DBCB6EE" w14:textId="15E9FC38" w:rsidR="00C9086F" w:rsidRPr="00EB7A0D" w:rsidRDefault="00551151" w:rsidP="00625DDD">
      <w:pPr>
        <w:pStyle w:val="Sraopastraipa"/>
        <w:numPr>
          <w:ilvl w:val="0"/>
          <w:numId w:val="5"/>
        </w:numPr>
        <w:tabs>
          <w:tab w:val="left" w:pos="1276"/>
        </w:tabs>
        <w:spacing w:line="360" w:lineRule="auto"/>
        <w:ind w:left="0" w:right="51" w:firstLine="709"/>
        <w:jc w:val="both"/>
        <w:rPr>
          <w:rFonts w:cstheme="minorHAnsi"/>
          <w:b/>
          <w:bCs/>
          <w:sz w:val="24"/>
          <w:szCs w:val="24"/>
        </w:rPr>
      </w:pPr>
      <w:r>
        <w:rPr>
          <w:rFonts w:cstheme="minorHAnsi"/>
          <w:b/>
          <w:bCs/>
          <w:i/>
          <w:iCs/>
          <w:sz w:val="24"/>
          <w:szCs w:val="24"/>
        </w:rPr>
        <w:lastRenderedPageBreak/>
        <w:t>S</w:t>
      </w:r>
      <w:r w:rsidR="00C9086F" w:rsidRPr="00EB7A0D">
        <w:rPr>
          <w:rFonts w:cstheme="minorHAnsi"/>
          <w:b/>
          <w:bCs/>
          <w:i/>
          <w:iCs/>
          <w:sz w:val="24"/>
          <w:szCs w:val="24"/>
        </w:rPr>
        <w:t xml:space="preserve">istemą nustato </w:t>
      </w:r>
      <w:r w:rsidR="0056212C" w:rsidRPr="00EB7A0D">
        <w:rPr>
          <w:rFonts w:cstheme="minorHAnsi"/>
          <w:b/>
          <w:bCs/>
          <w:i/>
          <w:iCs/>
          <w:sz w:val="24"/>
          <w:szCs w:val="24"/>
        </w:rPr>
        <w:t>Lopšelio-darželio</w:t>
      </w:r>
      <w:r w:rsidR="00C9086F" w:rsidRPr="00EB7A0D">
        <w:rPr>
          <w:rFonts w:cstheme="minorHAnsi"/>
          <w:b/>
          <w:bCs/>
          <w:i/>
          <w:iCs/>
          <w:sz w:val="24"/>
          <w:szCs w:val="24"/>
        </w:rPr>
        <w:t xml:space="preserve"> </w:t>
      </w:r>
      <w:r w:rsidR="00F14E9E" w:rsidRPr="00EB7A0D">
        <w:rPr>
          <w:rFonts w:cstheme="minorHAnsi"/>
          <w:b/>
          <w:bCs/>
          <w:i/>
          <w:iCs/>
          <w:sz w:val="24"/>
          <w:szCs w:val="24"/>
        </w:rPr>
        <w:t>direktorius</w:t>
      </w:r>
      <w:r w:rsidR="00C9086F" w:rsidRPr="00EB7A0D">
        <w:rPr>
          <w:rFonts w:cstheme="minorHAnsi"/>
          <w:b/>
          <w:bCs/>
          <w:i/>
          <w:iCs/>
          <w:sz w:val="24"/>
          <w:szCs w:val="24"/>
        </w:rPr>
        <w:t xml:space="preserve"> ir padaro ją prieinamą susipažinti visiems </w:t>
      </w:r>
      <w:r w:rsidR="0056212C" w:rsidRPr="00EB7A0D">
        <w:rPr>
          <w:rFonts w:cstheme="minorHAnsi"/>
          <w:b/>
          <w:bCs/>
          <w:i/>
          <w:iCs/>
          <w:sz w:val="24"/>
          <w:szCs w:val="24"/>
        </w:rPr>
        <w:t xml:space="preserve">Lopšelio-darželio </w:t>
      </w:r>
      <w:r w:rsidR="00C9086F" w:rsidRPr="00EB7A0D">
        <w:rPr>
          <w:rFonts w:cstheme="minorHAnsi"/>
          <w:b/>
          <w:bCs/>
          <w:i/>
          <w:iCs/>
          <w:sz w:val="24"/>
          <w:szCs w:val="24"/>
        </w:rPr>
        <w:t>darbuotojams</w:t>
      </w:r>
      <w:r w:rsidR="00C9086F" w:rsidRPr="00EB7A0D">
        <w:rPr>
          <w:rFonts w:cstheme="minorHAnsi"/>
          <w:b/>
          <w:bCs/>
          <w:sz w:val="24"/>
          <w:szCs w:val="24"/>
        </w:rPr>
        <w:t>.</w:t>
      </w:r>
    </w:p>
    <w:p w14:paraId="598509E7" w14:textId="41E41435" w:rsidR="00D20BC6" w:rsidRPr="00EB7A0D" w:rsidRDefault="00D20BC6" w:rsidP="00625DDD">
      <w:pPr>
        <w:pStyle w:val="Sraopastraipa"/>
        <w:numPr>
          <w:ilvl w:val="0"/>
          <w:numId w:val="5"/>
        </w:numPr>
        <w:tabs>
          <w:tab w:val="left" w:pos="1276"/>
        </w:tabs>
        <w:spacing w:line="360" w:lineRule="auto"/>
        <w:ind w:left="0" w:right="51" w:firstLine="709"/>
        <w:jc w:val="both"/>
        <w:rPr>
          <w:rFonts w:cstheme="minorHAnsi"/>
          <w:sz w:val="24"/>
          <w:szCs w:val="24"/>
        </w:rPr>
      </w:pPr>
      <w:r w:rsidRPr="00EB7A0D">
        <w:rPr>
          <w:rFonts w:cstheme="minorHAnsi"/>
          <w:sz w:val="24"/>
          <w:szCs w:val="24"/>
        </w:rPr>
        <w:t>Šioje sistemoje vartojamos sąvokos atitinka Darbo apmokėjimo įstatyme, Darbo kodekse ir kituose teisės aktuose apibrėžtas sąvokas.</w:t>
      </w:r>
    </w:p>
    <w:p w14:paraId="1BC28F32" w14:textId="1FE4E93B" w:rsidR="00C9086F" w:rsidRPr="00EB7A0D" w:rsidRDefault="00C9086F" w:rsidP="00625DDD">
      <w:pPr>
        <w:pStyle w:val="Sraopastraipa"/>
        <w:numPr>
          <w:ilvl w:val="0"/>
          <w:numId w:val="5"/>
        </w:numPr>
        <w:tabs>
          <w:tab w:val="left" w:pos="1276"/>
        </w:tabs>
        <w:spacing w:line="360" w:lineRule="auto"/>
        <w:ind w:left="0" w:right="49" w:firstLine="709"/>
        <w:jc w:val="both"/>
        <w:rPr>
          <w:rFonts w:cstheme="minorHAnsi"/>
          <w:sz w:val="24"/>
          <w:szCs w:val="24"/>
        </w:rPr>
      </w:pPr>
      <w:r w:rsidRPr="00EB7A0D">
        <w:rPr>
          <w:rFonts w:cstheme="minorHAnsi"/>
          <w:sz w:val="24"/>
          <w:szCs w:val="24"/>
        </w:rPr>
        <w:t>Prieš nustatant ar keičiant sistemą, turi būti atliktos informavimo ir konsultavimo procedūros Lietuvos Respublikos darbo kodekso nustatyta tvarka.</w:t>
      </w:r>
    </w:p>
    <w:p w14:paraId="11FC36A0" w14:textId="502A3D8E" w:rsidR="00C9086F" w:rsidRPr="00EB7A0D" w:rsidRDefault="00C9086F" w:rsidP="00625DDD">
      <w:pPr>
        <w:pStyle w:val="Sraopastraipa"/>
        <w:numPr>
          <w:ilvl w:val="0"/>
          <w:numId w:val="5"/>
        </w:numPr>
        <w:tabs>
          <w:tab w:val="left" w:pos="1276"/>
        </w:tabs>
        <w:spacing w:line="360" w:lineRule="auto"/>
        <w:ind w:left="0" w:right="49" w:firstLine="709"/>
        <w:jc w:val="both"/>
        <w:rPr>
          <w:rFonts w:cstheme="minorHAnsi"/>
          <w:b/>
          <w:bCs/>
          <w:sz w:val="24"/>
          <w:szCs w:val="24"/>
        </w:rPr>
      </w:pPr>
      <w:r w:rsidRPr="00EB7A0D">
        <w:rPr>
          <w:rFonts w:cstheme="minorHAnsi"/>
          <w:b/>
          <w:bCs/>
          <w:sz w:val="24"/>
          <w:szCs w:val="24"/>
        </w:rPr>
        <w:t>Pagrindinės ši</w:t>
      </w:r>
      <w:r w:rsidR="0056212C" w:rsidRPr="00EB7A0D">
        <w:rPr>
          <w:rFonts w:cstheme="minorHAnsi"/>
          <w:b/>
          <w:bCs/>
          <w:sz w:val="24"/>
          <w:szCs w:val="24"/>
        </w:rPr>
        <w:t>oje</w:t>
      </w:r>
      <w:r w:rsidRPr="00EB7A0D">
        <w:rPr>
          <w:rFonts w:cstheme="minorHAnsi"/>
          <w:b/>
          <w:bCs/>
          <w:sz w:val="24"/>
          <w:szCs w:val="24"/>
        </w:rPr>
        <w:t xml:space="preserve"> </w:t>
      </w:r>
      <w:r w:rsidR="0056212C" w:rsidRPr="00EB7A0D">
        <w:rPr>
          <w:rFonts w:cstheme="minorHAnsi"/>
          <w:b/>
          <w:bCs/>
          <w:sz w:val="24"/>
          <w:szCs w:val="24"/>
        </w:rPr>
        <w:t xml:space="preserve">sistemoje </w:t>
      </w:r>
      <w:r w:rsidRPr="00EB7A0D">
        <w:rPr>
          <w:rFonts w:cstheme="minorHAnsi"/>
          <w:b/>
          <w:bCs/>
          <w:sz w:val="24"/>
          <w:szCs w:val="24"/>
        </w:rPr>
        <w:t>vartojamos sąvokos:</w:t>
      </w:r>
    </w:p>
    <w:p w14:paraId="13C85A37" w14:textId="421F492B" w:rsidR="00C9086F" w:rsidRPr="00EB7A0D" w:rsidRDefault="00C9086F" w:rsidP="00625DDD">
      <w:pPr>
        <w:pStyle w:val="Sraopastraipa"/>
        <w:numPr>
          <w:ilvl w:val="1"/>
          <w:numId w:val="5"/>
        </w:numPr>
        <w:tabs>
          <w:tab w:val="left" w:pos="1276"/>
        </w:tabs>
        <w:spacing w:line="360" w:lineRule="auto"/>
        <w:ind w:left="0" w:right="49" w:firstLine="709"/>
        <w:jc w:val="both"/>
        <w:rPr>
          <w:rFonts w:cstheme="minorHAnsi"/>
          <w:sz w:val="24"/>
          <w:szCs w:val="24"/>
        </w:rPr>
      </w:pPr>
      <w:r w:rsidRPr="00EB7A0D">
        <w:rPr>
          <w:rFonts w:cstheme="minorHAnsi"/>
          <w:b/>
          <w:bCs/>
          <w:i/>
          <w:iCs/>
          <w:sz w:val="24"/>
          <w:szCs w:val="24"/>
        </w:rPr>
        <w:t>darbuotojas</w:t>
      </w:r>
      <w:r w:rsidRPr="00EB7A0D">
        <w:rPr>
          <w:rFonts w:cstheme="minorHAnsi"/>
          <w:b/>
          <w:bCs/>
          <w:sz w:val="24"/>
          <w:szCs w:val="24"/>
        </w:rPr>
        <w:t xml:space="preserve"> </w:t>
      </w:r>
      <w:r w:rsidRPr="00EB7A0D">
        <w:rPr>
          <w:rFonts w:cstheme="minorHAnsi"/>
          <w:sz w:val="24"/>
          <w:szCs w:val="24"/>
        </w:rPr>
        <w:t xml:space="preserve">– asmuo, dirbantis </w:t>
      </w:r>
      <w:r w:rsidR="008F301A" w:rsidRPr="00EB7A0D">
        <w:rPr>
          <w:rFonts w:cstheme="minorHAnsi"/>
          <w:sz w:val="24"/>
          <w:szCs w:val="24"/>
        </w:rPr>
        <w:t>Lopšelyje-darželyje</w:t>
      </w:r>
      <w:r w:rsidRPr="00EB7A0D">
        <w:rPr>
          <w:rFonts w:cstheme="minorHAnsi"/>
          <w:sz w:val="24"/>
          <w:szCs w:val="24"/>
        </w:rPr>
        <w:t xml:space="preserve"> pagal su juo sudarytą darbo sutartį;</w:t>
      </w:r>
    </w:p>
    <w:p w14:paraId="0839AB67" w14:textId="77777777" w:rsidR="00C9086F" w:rsidRPr="00EB7A0D" w:rsidRDefault="00C9086F" w:rsidP="00625DDD">
      <w:pPr>
        <w:pStyle w:val="Sraopastraipa"/>
        <w:numPr>
          <w:ilvl w:val="1"/>
          <w:numId w:val="5"/>
        </w:numPr>
        <w:tabs>
          <w:tab w:val="left" w:pos="1276"/>
        </w:tabs>
        <w:spacing w:line="360" w:lineRule="auto"/>
        <w:ind w:left="0" w:right="49" w:firstLine="709"/>
        <w:jc w:val="both"/>
        <w:rPr>
          <w:rFonts w:cstheme="minorHAnsi"/>
          <w:sz w:val="24"/>
          <w:szCs w:val="24"/>
        </w:rPr>
      </w:pPr>
      <w:r w:rsidRPr="00EB7A0D">
        <w:rPr>
          <w:rFonts w:cstheme="minorHAnsi"/>
          <w:b/>
          <w:bCs/>
          <w:i/>
          <w:iCs/>
          <w:sz w:val="24"/>
          <w:szCs w:val="24"/>
        </w:rPr>
        <w:t>darbo sutartis</w:t>
      </w:r>
      <w:r w:rsidRPr="00EB7A0D">
        <w:rPr>
          <w:rFonts w:cstheme="minorHAnsi"/>
          <w:sz w:val="24"/>
          <w:szCs w:val="24"/>
        </w:rPr>
        <w:t xml:space="preserve"> − darbuotojo ir darbdavio susitarimas, pagal kurį darbuotojas įsipareigoja būdamas pavaldus darbdaviui ir jo naudai atlikti darbo funkciją, o darbdavys įsipareigoja už tai mokėti darbo užmokestį;</w:t>
      </w:r>
    </w:p>
    <w:p w14:paraId="27714378" w14:textId="6A41E262" w:rsidR="00C9086F" w:rsidRPr="00EB7A0D" w:rsidRDefault="00C9086F" w:rsidP="00625DDD">
      <w:pPr>
        <w:pStyle w:val="Sraopastraipa"/>
        <w:numPr>
          <w:ilvl w:val="1"/>
          <w:numId w:val="5"/>
        </w:numPr>
        <w:tabs>
          <w:tab w:val="left" w:pos="1276"/>
        </w:tabs>
        <w:spacing w:line="360" w:lineRule="auto"/>
        <w:ind w:left="0" w:right="49" w:firstLine="709"/>
        <w:jc w:val="both"/>
        <w:rPr>
          <w:rFonts w:cstheme="minorHAnsi"/>
          <w:sz w:val="24"/>
          <w:szCs w:val="24"/>
        </w:rPr>
      </w:pPr>
      <w:r w:rsidRPr="00EB7A0D">
        <w:rPr>
          <w:rFonts w:cstheme="minorHAnsi"/>
          <w:b/>
          <w:bCs/>
          <w:i/>
          <w:iCs/>
          <w:sz w:val="24"/>
          <w:szCs w:val="24"/>
        </w:rPr>
        <w:t>darbo užmokestis</w:t>
      </w:r>
      <w:r w:rsidRPr="00EB7A0D">
        <w:rPr>
          <w:rFonts w:cstheme="minorHAnsi"/>
          <w:b/>
          <w:bCs/>
          <w:sz w:val="24"/>
          <w:szCs w:val="24"/>
        </w:rPr>
        <w:t xml:space="preserve"> </w:t>
      </w:r>
      <w:r w:rsidRPr="00EB7A0D">
        <w:rPr>
          <w:rFonts w:cstheme="minorHAnsi"/>
          <w:sz w:val="24"/>
          <w:szCs w:val="24"/>
        </w:rPr>
        <w:t xml:space="preserve">– visos darbuotojo pajamos, gaunamos už darbą, atliekamą pagal darbo sutartį su </w:t>
      </w:r>
      <w:r w:rsidR="003410DE" w:rsidRPr="00EB7A0D">
        <w:rPr>
          <w:rFonts w:cstheme="minorHAnsi"/>
          <w:sz w:val="24"/>
          <w:szCs w:val="24"/>
        </w:rPr>
        <w:t>Lopšeliu-darželiu</w:t>
      </w:r>
      <w:r w:rsidRPr="00EB7A0D">
        <w:rPr>
          <w:rFonts w:cstheme="minorHAnsi"/>
          <w:sz w:val="24"/>
          <w:szCs w:val="24"/>
        </w:rPr>
        <w:t>, t. y. pareiginis atlyginimas (pastovioji dalis ir kintamoji dalis), priedai, priemokos ir premijos. Fiksuotas darbo užmokestis yra mokamas už tiesioginių pareigų vykdymą, mokamas kas mėnesį ir dažniausiai nekinta metų bėgyje, išskyrus tuos atvejus, kai jis peržiūrimas. Darbuotojų, dirbančių pagal darbo sutartis, fiksuotą darbo užmokestį sudaro pareiginė alga ir kintama atlygio dalis, kuri mokama kas mėnesį (jei tokia nustatoma);</w:t>
      </w:r>
    </w:p>
    <w:p w14:paraId="3F361D26" w14:textId="77777777" w:rsidR="00C9086F" w:rsidRPr="00EB7A0D" w:rsidRDefault="00C9086F" w:rsidP="00625DDD">
      <w:pPr>
        <w:pStyle w:val="Sraopastraipa"/>
        <w:numPr>
          <w:ilvl w:val="1"/>
          <w:numId w:val="5"/>
        </w:numPr>
        <w:tabs>
          <w:tab w:val="left" w:pos="1276"/>
        </w:tabs>
        <w:spacing w:line="360" w:lineRule="auto"/>
        <w:ind w:left="0" w:right="49" w:firstLine="709"/>
        <w:jc w:val="both"/>
        <w:rPr>
          <w:rFonts w:cstheme="minorHAnsi"/>
          <w:spacing w:val="2"/>
          <w:sz w:val="24"/>
          <w:szCs w:val="24"/>
          <w:shd w:val="clear" w:color="auto" w:fill="FFFFFF"/>
        </w:rPr>
      </w:pPr>
      <w:r w:rsidRPr="00EB7A0D">
        <w:rPr>
          <w:rFonts w:cstheme="minorHAnsi"/>
          <w:b/>
          <w:bCs/>
          <w:i/>
          <w:iCs/>
          <w:spacing w:val="2"/>
          <w:sz w:val="24"/>
          <w:szCs w:val="24"/>
          <w:shd w:val="clear" w:color="auto" w:fill="FFFFFF"/>
        </w:rPr>
        <w:t>darbuotojo </w:t>
      </w:r>
      <w:r w:rsidRPr="00EB7A0D">
        <w:rPr>
          <w:rStyle w:val="Grietas"/>
          <w:rFonts w:cstheme="minorHAnsi"/>
          <w:i/>
          <w:iCs/>
          <w:spacing w:val="2"/>
          <w:sz w:val="24"/>
          <w:szCs w:val="24"/>
          <w:shd w:val="clear" w:color="auto" w:fill="FFFFFF"/>
        </w:rPr>
        <w:t>profesija</w:t>
      </w:r>
      <w:r w:rsidRPr="00EB7A0D">
        <w:rPr>
          <w:rStyle w:val="Grietas"/>
          <w:rFonts w:cstheme="minorHAnsi"/>
          <w:spacing w:val="2"/>
          <w:sz w:val="24"/>
          <w:szCs w:val="24"/>
          <w:shd w:val="clear" w:color="auto" w:fill="FFFFFF"/>
        </w:rPr>
        <w:t> </w:t>
      </w:r>
      <w:r w:rsidRPr="00EB7A0D">
        <w:rPr>
          <w:rFonts w:cstheme="minorHAnsi"/>
          <w:spacing w:val="2"/>
          <w:sz w:val="24"/>
          <w:szCs w:val="24"/>
          <w:shd w:val="clear" w:color="auto" w:fill="FFFFFF"/>
        </w:rPr>
        <w:t>– tai žmogaus atliekamas </w:t>
      </w:r>
      <w:r w:rsidRPr="00EB7A0D">
        <w:rPr>
          <w:rStyle w:val="Grietas"/>
          <w:rFonts w:cstheme="minorHAnsi"/>
          <w:b w:val="0"/>
          <w:bCs w:val="0"/>
          <w:spacing w:val="2"/>
          <w:sz w:val="24"/>
          <w:szCs w:val="24"/>
          <w:shd w:val="clear" w:color="auto" w:fill="FFFFFF"/>
        </w:rPr>
        <w:t>darbas</w:t>
      </w:r>
      <w:r w:rsidRPr="00EB7A0D">
        <w:rPr>
          <w:rFonts w:cstheme="minorHAnsi"/>
          <w:spacing w:val="2"/>
          <w:sz w:val="24"/>
          <w:szCs w:val="24"/>
          <w:shd w:val="clear" w:color="auto" w:fill="FFFFFF"/>
        </w:rPr>
        <w:t>, o ne jo turimas išsilavinimas ar kvalifikacija;</w:t>
      </w:r>
    </w:p>
    <w:p w14:paraId="1A090A62" w14:textId="77777777" w:rsidR="00C9086F" w:rsidRPr="00EB7A0D" w:rsidRDefault="00C9086F" w:rsidP="00625DDD">
      <w:pPr>
        <w:pStyle w:val="Sraopastraipa"/>
        <w:numPr>
          <w:ilvl w:val="1"/>
          <w:numId w:val="5"/>
        </w:numPr>
        <w:tabs>
          <w:tab w:val="left" w:pos="1276"/>
        </w:tabs>
        <w:spacing w:line="360" w:lineRule="auto"/>
        <w:ind w:left="0" w:right="49" w:firstLine="709"/>
        <w:jc w:val="both"/>
        <w:rPr>
          <w:rFonts w:cstheme="minorHAnsi"/>
          <w:spacing w:val="2"/>
          <w:sz w:val="24"/>
          <w:szCs w:val="24"/>
          <w:shd w:val="clear" w:color="auto" w:fill="FFFFFF"/>
        </w:rPr>
      </w:pPr>
      <w:r w:rsidRPr="00EB7A0D">
        <w:rPr>
          <w:rFonts w:cstheme="minorHAnsi"/>
          <w:b/>
          <w:bCs/>
          <w:i/>
          <w:iCs/>
          <w:spacing w:val="2"/>
          <w:sz w:val="24"/>
          <w:szCs w:val="24"/>
          <w:shd w:val="clear" w:color="auto" w:fill="FFFFFF"/>
        </w:rPr>
        <w:t>Lietuvos profesijų klasifikatorius</w:t>
      </w:r>
      <w:r w:rsidRPr="00EB7A0D">
        <w:rPr>
          <w:rFonts w:cstheme="minorHAnsi"/>
          <w:spacing w:val="2"/>
          <w:sz w:val="24"/>
          <w:szCs w:val="24"/>
          <w:shd w:val="clear" w:color="auto" w:fill="FFFFFF"/>
        </w:rPr>
        <w:t xml:space="preserve"> − tai susisteminta informacija apie profesijas, tvarkoma elektroninėmis priemonėmis. Klasifikatoriuje pateikiami pagal tam tikrą struktūrą sudaryti profesijų ir jų grupių kodai, pavadinimai ir aprašai. Klasifikatorius naudojamas profesijų duomenims grupuoti registruose ir informacinėse sistemose;</w:t>
      </w:r>
    </w:p>
    <w:p w14:paraId="67E00154" w14:textId="77777777" w:rsidR="00C9086F" w:rsidRPr="00EB7A0D" w:rsidRDefault="00C9086F" w:rsidP="00625DDD">
      <w:pPr>
        <w:pStyle w:val="Sraopastraipa"/>
        <w:numPr>
          <w:ilvl w:val="1"/>
          <w:numId w:val="5"/>
        </w:numPr>
        <w:tabs>
          <w:tab w:val="left" w:pos="1276"/>
        </w:tabs>
        <w:spacing w:line="360" w:lineRule="auto"/>
        <w:ind w:left="0" w:right="49" w:firstLine="709"/>
        <w:jc w:val="both"/>
        <w:rPr>
          <w:rFonts w:cstheme="minorHAnsi"/>
          <w:sz w:val="24"/>
          <w:szCs w:val="24"/>
        </w:rPr>
      </w:pPr>
      <w:r w:rsidRPr="00EB7A0D">
        <w:rPr>
          <w:rFonts w:cstheme="minorHAnsi"/>
          <w:b/>
          <w:bCs/>
          <w:i/>
          <w:iCs/>
          <w:sz w:val="24"/>
          <w:szCs w:val="24"/>
        </w:rPr>
        <w:t>pareigybė</w:t>
      </w:r>
      <w:r w:rsidRPr="00EB7A0D">
        <w:rPr>
          <w:rFonts w:cstheme="minorHAnsi"/>
          <w:sz w:val="24"/>
          <w:szCs w:val="24"/>
        </w:rPr>
        <w:t xml:space="preserve"> – unikalus atsakomybių, įgaliojimų, užduočių ir laukiamų rezultatų rinkinys, kuriam gerai atlikti reikalinga tam tikra darbuotojo patirtis, žinios, gebėjimai, asmeniniai įgūdžiai ir pan. Unikalias pareigybės atspindi pareigybių aprašymai. Pareigybės kodas parenkamas pagal </w:t>
      </w:r>
      <w:r w:rsidR="002744C6" w:rsidRPr="00EB7A0D">
        <w:rPr>
          <w:rFonts w:cstheme="minorHAnsi"/>
          <w:sz w:val="24"/>
          <w:szCs w:val="24"/>
        </w:rPr>
        <w:t xml:space="preserve">Lietuvos </w:t>
      </w:r>
      <w:r w:rsidRPr="00EB7A0D">
        <w:rPr>
          <w:rFonts w:cstheme="minorHAnsi"/>
          <w:sz w:val="24"/>
          <w:szCs w:val="24"/>
        </w:rPr>
        <w:t>profesijų</w:t>
      </w:r>
      <w:r w:rsidR="002744C6" w:rsidRPr="00EB7A0D">
        <w:rPr>
          <w:rFonts w:cstheme="minorHAnsi"/>
          <w:sz w:val="24"/>
          <w:szCs w:val="24"/>
        </w:rPr>
        <w:t xml:space="preserve"> </w:t>
      </w:r>
      <w:r w:rsidRPr="00EB7A0D">
        <w:rPr>
          <w:rFonts w:cstheme="minorHAnsi"/>
          <w:sz w:val="24"/>
          <w:szCs w:val="24"/>
        </w:rPr>
        <w:t>klasifikatori</w:t>
      </w:r>
      <w:r w:rsidR="002744C6" w:rsidRPr="00EB7A0D">
        <w:rPr>
          <w:rFonts w:cstheme="minorHAnsi"/>
          <w:sz w:val="24"/>
          <w:szCs w:val="24"/>
        </w:rPr>
        <w:t>ų</w:t>
      </w:r>
      <w:r w:rsidRPr="00EB7A0D">
        <w:rPr>
          <w:rFonts w:cstheme="minorHAnsi"/>
          <w:sz w:val="24"/>
          <w:szCs w:val="24"/>
        </w:rPr>
        <w:t>;</w:t>
      </w:r>
    </w:p>
    <w:p w14:paraId="179FE868" w14:textId="256F0FEA" w:rsidR="00C9086F" w:rsidRPr="00EB7A0D" w:rsidRDefault="00C9086F" w:rsidP="00625DDD">
      <w:pPr>
        <w:pStyle w:val="Sraopastraipa"/>
        <w:numPr>
          <w:ilvl w:val="1"/>
          <w:numId w:val="5"/>
        </w:numPr>
        <w:tabs>
          <w:tab w:val="left" w:pos="1276"/>
        </w:tabs>
        <w:spacing w:line="360" w:lineRule="auto"/>
        <w:ind w:left="0" w:right="49" w:firstLine="709"/>
        <w:jc w:val="both"/>
        <w:rPr>
          <w:rFonts w:cstheme="minorHAnsi"/>
          <w:sz w:val="24"/>
          <w:szCs w:val="24"/>
        </w:rPr>
      </w:pPr>
      <w:r w:rsidRPr="00EB7A0D">
        <w:rPr>
          <w:rFonts w:cstheme="minorHAnsi"/>
          <w:b/>
          <w:bCs/>
          <w:i/>
          <w:iCs/>
          <w:sz w:val="24"/>
          <w:szCs w:val="24"/>
        </w:rPr>
        <w:t>pareigybių lygiai</w:t>
      </w:r>
      <w:r w:rsidRPr="00EB7A0D">
        <w:rPr>
          <w:rFonts w:cstheme="minorHAnsi"/>
          <w:sz w:val="24"/>
          <w:szCs w:val="24"/>
        </w:rPr>
        <w:t xml:space="preserve"> – </w:t>
      </w:r>
      <w:r w:rsidR="003410DE" w:rsidRPr="00EB7A0D">
        <w:rPr>
          <w:rFonts w:cstheme="minorHAnsi"/>
          <w:sz w:val="24"/>
          <w:szCs w:val="24"/>
        </w:rPr>
        <w:t>Lopšelio-darželio</w:t>
      </w:r>
      <w:r w:rsidRPr="00EB7A0D">
        <w:rPr>
          <w:rFonts w:cstheme="minorHAnsi"/>
          <w:sz w:val="24"/>
          <w:szCs w:val="24"/>
        </w:rPr>
        <w:t xml:space="preserve"> vidiniai pareigybių lygiai, kurie atspindi pareigybių grupavimą pagal darbo turinio kompleksiškumą;</w:t>
      </w:r>
    </w:p>
    <w:p w14:paraId="6CA39F0B" w14:textId="77777777" w:rsidR="00C9086F" w:rsidRPr="00EB7A0D" w:rsidRDefault="00C9086F" w:rsidP="00625DDD">
      <w:pPr>
        <w:pStyle w:val="Sraopastraipa"/>
        <w:numPr>
          <w:ilvl w:val="1"/>
          <w:numId w:val="5"/>
        </w:numPr>
        <w:tabs>
          <w:tab w:val="left" w:pos="1276"/>
        </w:tabs>
        <w:spacing w:line="360" w:lineRule="auto"/>
        <w:ind w:left="0" w:right="49" w:firstLine="709"/>
        <w:jc w:val="both"/>
        <w:rPr>
          <w:rFonts w:cstheme="minorHAnsi"/>
          <w:sz w:val="24"/>
          <w:szCs w:val="24"/>
        </w:rPr>
      </w:pPr>
      <w:r w:rsidRPr="00EB7A0D">
        <w:rPr>
          <w:rFonts w:cstheme="minorHAnsi"/>
          <w:b/>
          <w:bCs/>
          <w:i/>
          <w:iCs/>
          <w:sz w:val="24"/>
          <w:szCs w:val="24"/>
        </w:rPr>
        <w:t>pareiginis atlyginimas</w:t>
      </w:r>
      <w:r w:rsidRPr="00EB7A0D">
        <w:rPr>
          <w:rFonts w:cstheme="minorHAnsi"/>
          <w:b/>
          <w:bCs/>
          <w:sz w:val="24"/>
          <w:szCs w:val="24"/>
        </w:rPr>
        <w:t xml:space="preserve"> </w:t>
      </w:r>
      <w:r w:rsidRPr="00EB7A0D">
        <w:rPr>
          <w:rFonts w:cstheme="minorHAnsi"/>
          <w:sz w:val="24"/>
          <w:szCs w:val="24"/>
        </w:rPr>
        <w:t xml:space="preserve">– </w:t>
      </w:r>
      <w:bookmarkStart w:id="0" w:name="_Hlk155227866"/>
      <w:r w:rsidRPr="00EB7A0D">
        <w:rPr>
          <w:rFonts w:cstheme="minorHAnsi"/>
          <w:sz w:val="24"/>
          <w:szCs w:val="24"/>
        </w:rPr>
        <w:t>pareiginė alga apskaičiuojama pareiginės algos koeficientą dauginant iš pareiginės algos (atlyginimo) bazinio dydžio</w:t>
      </w:r>
      <w:bookmarkEnd w:id="0"/>
      <w:r w:rsidRPr="00EB7A0D">
        <w:rPr>
          <w:rFonts w:cstheme="minorHAnsi"/>
          <w:sz w:val="24"/>
          <w:szCs w:val="24"/>
        </w:rPr>
        <w:t>;</w:t>
      </w:r>
    </w:p>
    <w:p w14:paraId="5C194ADA" w14:textId="77777777" w:rsidR="00C9086F" w:rsidRPr="00EB7A0D" w:rsidRDefault="00C9086F" w:rsidP="00625DDD">
      <w:pPr>
        <w:pStyle w:val="Sraopastraipa"/>
        <w:numPr>
          <w:ilvl w:val="1"/>
          <w:numId w:val="5"/>
        </w:numPr>
        <w:tabs>
          <w:tab w:val="left" w:pos="1276"/>
        </w:tabs>
        <w:spacing w:line="360" w:lineRule="auto"/>
        <w:ind w:left="0" w:right="49" w:firstLine="709"/>
        <w:jc w:val="both"/>
        <w:rPr>
          <w:rFonts w:cstheme="minorHAnsi"/>
          <w:sz w:val="24"/>
          <w:szCs w:val="24"/>
        </w:rPr>
      </w:pPr>
      <w:r w:rsidRPr="00EB7A0D">
        <w:rPr>
          <w:rFonts w:cstheme="minorHAnsi"/>
          <w:b/>
          <w:bCs/>
          <w:i/>
          <w:iCs/>
          <w:sz w:val="24"/>
          <w:szCs w:val="24"/>
        </w:rPr>
        <w:lastRenderedPageBreak/>
        <w:t>priemoka</w:t>
      </w:r>
      <w:r w:rsidRPr="00EB7A0D">
        <w:rPr>
          <w:rFonts w:cstheme="minorHAnsi"/>
          <w:b/>
          <w:bCs/>
          <w:sz w:val="24"/>
          <w:szCs w:val="24"/>
        </w:rPr>
        <w:t xml:space="preserve"> </w:t>
      </w:r>
      <w:r w:rsidRPr="00EB7A0D">
        <w:rPr>
          <w:rFonts w:cstheme="minorHAnsi"/>
          <w:sz w:val="24"/>
          <w:szCs w:val="24"/>
        </w:rPr>
        <w:t>– darbo užmokesčio sudedamoji dalis, darbuotojui mokama už papildomą darbo krūvį, kai yra padidėjęs darbų mastas atliekant pareigybės aprašyme nustatytas funkcijas neviršijant nustatytos darbo laiko trukmės, ar už papildomų pareigų ar užduočių, nenustatytų pareigybės aprašyme ir suformuluotų raštu, vykdymą.</w:t>
      </w:r>
    </w:p>
    <w:p w14:paraId="51596FBA" w14:textId="77777777" w:rsidR="00C9086F" w:rsidRPr="00EB7A0D" w:rsidRDefault="00C9086F" w:rsidP="00625DDD">
      <w:pPr>
        <w:pStyle w:val="Sraopastraipa"/>
        <w:numPr>
          <w:ilvl w:val="0"/>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Vyrams ir moterims už tokį pat ar lygiavertį darbą turi būti mokamas vienodas darbo užmokestis.</w:t>
      </w:r>
    </w:p>
    <w:p w14:paraId="6F2006F0" w14:textId="77777777" w:rsidR="00C9086F" w:rsidRPr="00EB7A0D" w:rsidRDefault="00C9086F" w:rsidP="00625DDD">
      <w:pPr>
        <w:pStyle w:val="Sraopastraipa"/>
        <w:numPr>
          <w:ilvl w:val="0"/>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Nekvalifikuoto darbo darbininko valandinis atlygis arba mėnesinė alga negali būti mažesni už Lietuvos Respublikos Vyriausybės nustatytus minimalųjį valandinį atlygį ir minimaliąją mėnesinę algą. Kvalifikuotas darbas apmokamas ne mažiau negu 1,1 Vyriausybės patvirtintos minimaliosios mėnesinės algos.</w:t>
      </w:r>
    </w:p>
    <w:p w14:paraId="3AB71342" w14:textId="77777777" w:rsidR="00C9086F" w:rsidRPr="00EB7A0D" w:rsidRDefault="00C9086F" w:rsidP="00625DDD">
      <w:pPr>
        <w:pStyle w:val="Sraopastraipa"/>
        <w:numPr>
          <w:ilvl w:val="0"/>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Ne visas darbo laikas (ne visa darbo diena arba savaitė) apmokamas proporcingai dirbtam laikui.</w:t>
      </w:r>
    </w:p>
    <w:p w14:paraId="1C6A9E60" w14:textId="77777777" w:rsidR="00C9086F" w:rsidRPr="00EB7A0D" w:rsidRDefault="00C9086F" w:rsidP="00625DDD">
      <w:pPr>
        <w:pStyle w:val="Sraopastraipa"/>
        <w:numPr>
          <w:ilvl w:val="0"/>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Darbo užmokestis mokamas darbuotojams, einantiems pareigas pagal direktoriaus patvirtintą pareigybių sąrašą.</w:t>
      </w:r>
    </w:p>
    <w:p w14:paraId="414A82B8" w14:textId="7F3F82DF" w:rsidR="00C9086F" w:rsidRPr="00EB7A0D" w:rsidRDefault="003410DE" w:rsidP="00625DDD">
      <w:pPr>
        <w:pStyle w:val="Sraopastraipa"/>
        <w:numPr>
          <w:ilvl w:val="0"/>
          <w:numId w:val="5"/>
        </w:numPr>
        <w:tabs>
          <w:tab w:val="left" w:pos="1276"/>
          <w:tab w:val="left" w:pos="1418"/>
        </w:tabs>
        <w:spacing w:line="360" w:lineRule="auto"/>
        <w:ind w:left="0" w:right="49" w:firstLine="709"/>
        <w:jc w:val="both"/>
        <w:rPr>
          <w:rFonts w:cstheme="minorHAnsi"/>
          <w:b/>
          <w:bCs/>
          <w:sz w:val="24"/>
          <w:szCs w:val="24"/>
        </w:rPr>
      </w:pPr>
      <w:r w:rsidRPr="00EB7A0D">
        <w:rPr>
          <w:rFonts w:cstheme="minorHAnsi"/>
          <w:b/>
          <w:bCs/>
          <w:sz w:val="24"/>
          <w:szCs w:val="24"/>
        </w:rPr>
        <w:t xml:space="preserve">Lopšelio-darželio </w:t>
      </w:r>
      <w:r w:rsidR="00C9086F" w:rsidRPr="00EB7A0D">
        <w:rPr>
          <w:rFonts w:cstheme="minorHAnsi"/>
          <w:b/>
          <w:bCs/>
          <w:sz w:val="24"/>
          <w:szCs w:val="24"/>
        </w:rPr>
        <w:t>darbo apmokėjimo sistemoje nurodomi:</w:t>
      </w:r>
    </w:p>
    <w:p w14:paraId="6285AF5F" w14:textId="77777777" w:rsidR="00C9086F" w:rsidRPr="00EB7A0D" w:rsidRDefault="00C9086F" w:rsidP="00625DDD">
      <w:pPr>
        <w:pStyle w:val="Sraopastraipa"/>
        <w:numPr>
          <w:ilvl w:val="1"/>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darbo apmokėjimo principai, nurodyti Vyriausybės rekomendacijų 5 punkte;</w:t>
      </w:r>
    </w:p>
    <w:p w14:paraId="3DA5CA3F" w14:textId="77777777" w:rsidR="00C9086F" w:rsidRPr="00EB7A0D" w:rsidRDefault="00C9086F" w:rsidP="00625DDD">
      <w:pPr>
        <w:pStyle w:val="Sraopastraipa"/>
        <w:numPr>
          <w:ilvl w:val="1"/>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darbuotojų pareigybės, pareigybių lygiai, pareigybių grupės;</w:t>
      </w:r>
    </w:p>
    <w:p w14:paraId="1C4C9A98" w14:textId="44E36D39" w:rsidR="00C9086F" w:rsidRPr="00EB7A0D" w:rsidRDefault="003410DE" w:rsidP="00625DDD">
      <w:pPr>
        <w:pStyle w:val="Sraopastraipa"/>
        <w:numPr>
          <w:ilvl w:val="1"/>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Lopšelio-darželio</w:t>
      </w:r>
      <w:r w:rsidR="00C9086F" w:rsidRPr="00EB7A0D">
        <w:rPr>
          <w:rFonts w:cstheme="minorHAnsi"/>
          <w:sz w:val="24"/>
          <w:szCs w:val="24"/>
        </w:rPr>
        <w:t xml:space="preserve"> taikomas pareigybių grupavimo į pakopas būdas;</w:t>
      </w:r>
    </w:p>
    <w:p w14:paraId="41D38C8A" w14:textId="77777777" w:rsidR="00C9086F" w:rsidRPr="00EB7A0D" w:rsidRDefault="00C9086F" w:rsidP="00625DDD">
      <w:pPr>
        <w:pStyle w:val="Sraopastraipa"/>
        <w:numPr>
          <w:ilvl w:val="1"/>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pareigybių lyginimo ir pareiginės algos koeficiento dydžio nustatymo kriterijai ir jų aprašymas;</w:t>
      </w:r>
    </w:p>
    <w:p w14:paraId="6BC3635F" w14:textId="01592212" w:rsidR="00C9086F" w:rsidRPr="00EB7A0D" w:rsidRDefault="003410DE" w:rsidP="00625DDD">
      <w:pPr>
        <w:pStyle w:val="Sraopastraipa"/>
        <w:numPr>
          <w:ilvl w:val="1"/>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Lopšelio-darželio</w:t>
      </w:r>
      <w:r w:rsidR="00C9086F" w:rsidRPr="00EB7A0D">
        <w:rPr>
          <w:rFonts w:cstheme="minorHAnsi"/>
          <w:sz w:val="24"/>
          <w:szCs w:val="24"/>
        </w:rPr>
        <w:t xml:space="preserve"> pareigybių struktūra;</w:t>
      </w:r>
    </w:p>
    <w:p w14:paraId="41C81A2A" w14:textId="77777777" w:rsidR="00C9086F" w:rsidRPr="00EB7A0D" w:rsidRDefault="00C9086F" w:rsidP="00625DDD">
      <w:pPr>
        <w:pStyle w:val="Sraopastraipa"/>
        <w:numPr>
          <w:ilvl w:val="1"/>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pareiginių algų koeficientų intervalai;</w:t>
      </w:r>
    </w:p>
    <w:p w14:paraId="34A09167" w14:textId="77777777" w:rsidR="00C9086F" w:rsidRPr="00EB7A0D" w:rsidRDefault="00C9086F" w:rsidP="00625DDD">
      <w:pPr>
        <w:pStyle w:val="Sraopastraipa"/>
        <w:numPr>
          <w:ilvl w:val="1"/>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priemokų ir skatinimo skyrimo tvarka, priemokų dydžiai;</w:t>
      </w:r>
    </w:p>
    <w:p w14:paraId="0EF6F596" w14:textId="77777777" w:rsidR="00C9086F" w:rsidRPr="00EB7A0D" w:rsidRDefault="00C9086F" w:rsidP="00625DDD">
      <w:pPr>
        <w:pStyle w:val="Sraopastraipa"/>
        <w:numPr>
          <w:ilvl w:val="1"/>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pareiginės algos nustatymo, atlikus darbuotojo veiklos vertinimą, tvarka;</w:t>
      </w:r>
    </w:p>
    <w:p w14:paraId="333834D0" w14:textId="77777777" w:rsidR="00C9086F" w:rsidRPr="00EB7A0D" w:rsidRDefault="00C9086F" w:rsidP="00625DDD">
      <w:pPr>
        <w:pStyle w:val="Sraopastraipa"/>
        <w:numPr>
          <w:ilvl w:val="1"/>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pareiginės algos koeficiento pakeitimo kitais, jei nenustatoma kintamoji dalis, atvejais sąlygos ir tvarka;</w:t>
      </w:r>
    </w:p>
    <w:p w14:paraId="0E4EE7AE" w14:textId="67530E61" w:rsidR="00C9086F" w:rsidRPr="00EB7A0D" w:rsidRDefault="003410DE" w:rsidP="00625DDD">
      <w:pPr>
        <w:pStyle w:val="Sraopastraipa"/>
        <w:numPr>
          <w:ilvl w:val="1"/>
          <w:numId w:val="5"/>
        </w:numPr>
        <w:tabs>
          <w:tab w:val="left" w:pos="1276"/>
          <w:tab w:val="left" w:pos="1418"/>
        </w:tabs>
        <w:spacing w:line="360" w:lineRule="auto"/>
        <w:ind w:left="0" w:right="49" w:firstLine="709"/>
        <w:jc w:val="both"/>
        <w:rPr>
          <w:rFonts w:cstheme="minorHAnsi"/>
          <w:sz w:val="24"/>
          <w:szCs w:val="24"/>
        </w:rPr>
      </w:pPr>
      <w:r w:rsidRPr="00EB7A0D">
        <w:rPr>
          <w:rFonts w:cstheme="minorHAnsi"/>
          <w:sz w:val="24"/>
          <w:szCs w:val="24"/>
        </w:rPr>
        <w:t>Lopšelio-darželio</w:t>
      </w:r>
      <w:r w:rsidR="00C9086F" w:rsidRPr="00EB7A0D">
        <w:rPr>
          <w:rFonts w:cstheme="minorHAnsi"/>
          <w:sz w:val="24"/>
          <w:szCs w:val="24"/>
        </w:rPr>
        <w:t xml:space="preserve"> darbo apmokėjimo sistemos peržiūrėjimo ir keitimo tvarka.</w:t>
      </w:r>
    </w:p>
    <w:p w14:paraId="041AC911" w14:textId="01CBF523" w:rsidR="00C9086F" w:rsidRPr="00EB7A0D" w:rsidRDefault="003410DE" w:rsidP="00625DDD">
      <w:pPr>
        <w:pStyle w:val="Sraopastraipa"/>
        <w:numPr>
          <w:ilvl w:val="0"/>
          <w:numId w:val="5"/>
        </w:numPr>
        <w:tabs>
          <w:tab w:val="left" w:pos="1134"/>
          <w:tab w:val="left" w:pos="1276"/>
          <w:tab w:val="left" w:pos="1418"/>
        </w:tabs>
        <w:spacing w:line="360" w:lineRule="auto"/>
        <w:ind w:left="0" w:firstLine="709"/>
        <w:jc w:val="both"/>
        <w:rPr>
          <w:rFonts w:eastAsia="Times New Roman" w:cstheme="minorHAnsi"/>
          <w:sz w:val="24"/>
          <w:szCs w:val="24"/>
          <w:lang w:eastAsia="lt-LT"/>
        </w:rPr>
      </w:pPr>
      <w:r w:rsidRPr="00EB7A0D">
        <w:rPr>
          <w:rFonts w:cstheme="minorHAnsi"/>
          <w:b/>
          <w:bCs/>
          <w:sz w:val="24"/>
          <w:szCs w:val="24"/>
        </w:rPr>
        <w:t>Lopšelio-darželio</w:t>
      </w:r>
      <w:r w:rsidR="00C9086F" w:rsidRPr="00EB7A0D">
        <w:rPr>
          <w:rFonts w:cstheme="minorHAnsi"/>
          <w:b/>
          <w:bCs/>
          <w:sz w:val="24"/>
          <w:szCs w:val="24"/>
        </w:rPr>
        <w:t xml:space="preserve"> d</w:t>
      </w:r>
      <w:r w:rsidR="00C9086F" w:rsidRPr="00EB7A0D">
        <w:rPr>
          <w:rFonts w:eastAsia="Times New Roman" w:cstheme="minorHAnsi"/>
          <w:b/>
          <w:bCs/>
          <w:sz w:val="24"/>
          <w:szCs w:val="24"/>
          <w:lang w:eastAsia="lt-LT"/>
        </w:rPr>
        <w:t>arbuotojų darbo užmokestį sudaro:</w:t>
      </w:r>
      <w:r w:rsidR="00C9086F" w:rsidRPr="00EB7A0D">
        <w:rPr>
          <w:rFonts w:eastAsia="Times New Roman" w:cstheme="minorHAnsi"/>
          <w:sz w:val="24"/>
          <w:szCs w:val="24"/>
          <w:lang w:eastAsia="lt-LT"/>
        </w:rPr>
        <w:t xml:space="preserve"> </w:t>
      </w:r>
    </w:p>
    <w:p w14:paraId="12A05643"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eastAsia="Times New Roman" w:cstheme="minorHAnsi"/>
          <w:sz w:val="24"/>
          <w:szCs w:val="24"/>
          <w:lang w:eastAsia="lt-LT"/>
        </w:rPr>
      </w:pPr>
      <w:r w:rsidRPr="00EB7A0D">
        <w:rPr>
          <w:rFonts w:eastAsia="Times New Roman" w:cstheme="minorHAnsi"/>
          <w:sz w:val="24"/>
          <w:szCs w:val="24"/>
          <w:lang w:eastAsia="lt-LT"/>
        </w:rPr>
        <w:t xml:space="preserve">pareiginė alga; </w:t>
      </w:r>
    </w:p>
    <w:p w14:paraId="2C1A0DF3"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eastAsia="Times New Roman" w:cstheme="minorHAnsi"/>
          <w:sz w:val="24"/>
          <w:szCs w:val="24"/>
          <w:lang w:eastAsia="lt-LT"/>
        </w:rPr>
      </w:pPr>
      <w:r w:rsidRPr="00EB7A0D">
        <w:rPr>
          <w:rFonts w:eastAsia="Times New Roman" w:cstheme="minorHAnsi"/>
          <w:sz w:val="24"/>
          <w:szCs w:val="24"/>
          <w:lang w:eastAsia="lt-LT"/>
        </w:rPr>
        <w:t xml:space="preserve">priemokos; </w:t>
      </w:r>
    </w:p>
    <w:p w14:paraId="7E95F34C"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eastAsia="Times New Roman" w:cstheme="minorHAnsi"/>
          <w:sz w:val="24"/>
          <w:szCs w:val="24"/>
          <w:lang w:eastAsia="lt-LT"/>
        </w:rPr>
      </w:pPr>
      <w:r w:rsidRPr="00EB7A0D">
        <w:rPr>
          <w:rFonts w:eastAsia="Times New Roman" w:cstheme="minorHAnsi"/>
          <w:sz w:val="24"/>
          <w:szCs w:val="24"/>
          <w:lang w:eastAsia="lt-LT"/>
        </w:rPr>
        <w:t xml:space="preserve">piniginės išmokos; </w:t>
      </w:r>
    </w:p>
    <w:p w14:paraId="59A3AA83"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eastAsia="Times New Roman" w:cstheme="minorHAnsi"/>
          <w:sz w:val="24"/>
          <w:szCs w:val="24"/>
          <w:lang w:eastAsia="lt-LT"/>
        </w:rPr>
      </w:pPr>
      <w:r w:rsidRPr="00EB7A0D">
        <w:rPr>
          <w:rFonts w:cstheme="minorHAnsi"/>
          <w:sz w:val="24"/>
          <w:szCs w:val="24"/>
        </w:rPr>
        <w:t xml:space="preserve">mokėjimas už darbą poilsio ir švenčių dienomis, nakties bei viršvalandinį darbą ar darbą, kai yra nukrypimų nuo normalių darbo sąlygų,  budėjimą; </w:t>
      </w:r>
    </w:p>
    <w:p w14:paraId="76D13FD3" w14:textId="28798171"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eastAsia="Times New Roman" w:cstheme="minorHAnsi"/>
          <w:sz w:val="24"/>
          <w:szCs w:val="24"/>
          <w:lang w:eastAsia="lt-LT"/>
        </w:rPr>
      </w:pPr>
      <w:r w:rsidRPr="00EB7A0D">
        <w:rPr>
          <w:rFonts w:eastAsia="Times New Roman" w:cstheme="minorHAnsi"/>
          <w:sz w:val="24"/>
          <w:szCs w:val="24"/>
          <w:lang w:eastAsia="lt-LT"/>
        </w:rPr>
        <w:lastRenderedPageBreak/>
        <w:t xml:space="preserve">pareiginės algos kintamoji dalis, kuri galioja iki 2024 metų </w:t>
      </w:r>
      <w:r w:rsidR="00B20FF7" w:rsidRPr="00EB7A0D">
        <w:rPr>
          <w:rFonts w:eastAsia="Times New Roman" w:cstheme="minorHAnsi"/>
          <w:sz w:val="24"/>
          <w:szCs w:val="24"/>
          <w:lang w:eastAsia="lt-LT"/>
        </w:rPr>
        <w:t xml:space="preserve">pabaigos, tai yra iki </w:t>
      </w:r>
      <w:r w:rsidRPr="00EB7A0D">
        <w:rPr>
          <w:rFonts w:eastAsia="Times New Roman" w:cstheme="minorHAnsi"/>
          <w:sz w:val="24"/>
          <w:szCs w:val="24"/>
          <w:lang w:eastAsia="lt-LT"/>
        </w:rPr>
        <w:t>kasmetinio veiklos vertinimo, vyksiančio 2025 m</w:t>
      </w:r>
      <w:r w:rsidR="00FE1E64" w:rsidRPr="00EB7A0D">
        <w:rPr>
          <w:rFonts w:eastAsia="Times New Roman" w:cstheme="minorHAnsi"/>
          <w:sz w:val="24"/>
          <w:szCs w:val="24"/>
          <w:lang w:eastAsia="lt-LT"/>
        </w:rPr>
        <w:t>. vasario 28 d.</w:t>
      </w:r>
      <w:r w:rsidRPr="00EB7A0D">
        <w:rPr>
          <w:rFonts w:eastAsia="Times New Roman" w:cstheme="minorHAnsi"/>
          <w:sz w:val="24"/>
          <w:szCs w:val="24"/>
          <w:lang w:eastAsia="lt-LT"/>
        </w:rPr>
        <w:t xml:space="preserve">. </w:t>
      </w:r>
    </w:p>
    <w:p w14:paraId="548A727E" w14:textId="77777777" w:rsidR="00C9086F" w:rsidRPr="00EB7A0D" w:rsidRDefault="00C9086F" w:rsidP="00625DDD">
      <w:pPr>
        <w:pStyle w:val="Sraopastraipa"/>
        <w:numPr>
          <w:ilvl w:val="0"/>
          <w:numId w:val="5"/>
        </w:numPr>
        <w:tabs>
          <w:tab w:val="left" w:pos="1134"/>
          <w:tab w:val="left" w:pos="1276"/>
        </w:tabs>
        <w:spacing w:line="360" w:lineRule="auto"/>
        <w:ind w:left="0" w:right="49" w:firstLine="709"/>
        <w:jc w:val="both"/>
        <w:rPr>
          <w:rFonts w:cstheme="minorHAnsi"/>
          <w:sz w:val="24"/>
          <w:szCs w:val="24"/>
        </w:rPr>
      </w:pPr>
      <w:r w:rsidRPr="00EB7A0D">
        <w:rPr>
          <w:rFonts w:cstheme="minorHAnsi"/>
          <w:b/>
          <w:bCs/>
          <w:i/>
          <w:iCs/>
          <w:sz w:val="24"/>
          <w:szCs w:val="24"/>
        </w:rPr>
        <w:t>Mokytojams</w:t>
      </w:r>
      <w:r w:rsidRPr="00EB7A0D">
        <w:rPr>
          <w:rFonts w:cstheme="minorHAnsi"/>
          <w:sz w:val="24"/>
          <w:szCs w:val="24"/>
        </w:rPr>
        <w:t xml:space="preserve"> (išskyrus trenerius), </w:t>
      </w:r>
      <w:r w:rsidRPr="00EB7A0D">
        <w:rPr>
          <w:rFonts w:cstheme="minorHAnsi"/>
          <w:b/>
          <w:bCs/>
          <w:i/>
          <w:iCs/>
          <w:sz w:val="24"/>
          <w:szCs w:val="24"/>
        </w:rPr>
        <w:t>pagalbos mokiniui specialistams</w:t>
      </w:r>
      <w:r w:rsidRPr="00EB7A0D">
        <w:rPr>
          <w:rFonts w:cstheme="minorHAnsi"/>
          <w:sz w:val="24"/>
          <w:szCs w:val="24"/>
        </w:rPr>
        <w:t xml:space="preserve">, </w:t>
      </w:r>
      <w:r w:rsidRPr="00EB7A0D">
        <w:rPr>
          <w:rFonts w:cstheme="minorHAnsi"/>
          <w:b/>
          <w:bCs/>
          <w:i/>
          <w:iCs/>
          <w:sz w:val="24"/>
          <w:szCs w:val="24"/>
        </w:rPr>
        <w:t>mokyklų vadovams, jų pavaduotojams ugdymui,</w:t>
      </w:r>
      <w:r w:rsidRPr="00EB7A0D">
        <w:rPr>
          <w:rFonts w:cstheme="minorHAnsi"/>
          <w:sz w:val="24"/>
          <w:szCs w:val="24"/>
        </w:rPr>
        <w:t xml:space="preserve"> ugdymą organizuojančių skyrių vedėjams, švietimo pagalbos įstaigų vadovams, jų pavaduotojams ir skyrių vedėjams, kurių darbas laikomas pedagoginiu (toliau – Pedagoginės pareigybės) ir kurių pareiginės algos koeficientai nustatomi vadovaujantis Įstatymo 2 priede nurodytais pareiginės algos koeficientų dydžiais.  Rekomendacijomis turėtų būti remiamasi nustatant veiklos sudėtingumą, kurių konkrečių dydžių Įstatymo 2 priedas nereglamentuoja, taip pat skiriant priemokas, skatinant, iš dalies vertinant vadovaujančius įstaigos darbuotojus.</w:t>
      </w:r>
    </w:p>
    <w:p w14:paraId="5E573AE4" w14:textId="77777777" w:rsidR="00C9086F" w:rsidRPr="00EB7A0D" w:rsidRDefault="00C9086F" w:rsidP="00EC0B91">
      <w:pPr>
        <w:spacing w:after="0" w:line="360" w:lineRule="auto"/>
        <w:jc w:val="center"/>
        <w:rPr>
          <w:rFonts w:eastAsia="Times New Roman" w:cstheme="minorHAnsi"/>
          <w:b/>
          <w:bCs/>
          <w:sz w:val="24"/>
          <w:szCs w:val="24"/>
        </w:rPr>
      </w:pPr>
      <w:r w:rsidRPr="00EB7A0D">
        <w:rPr>
          <w:rFonts w:eastAsia="Times New Roman" w:cstheme="minorHAnsi"/>
          <w:b/>
          <w:bCs/>
          <w:sz w:val="24"/>
          <w:szCs w:val="24"/>
        </w:rPr>
        <w:t xml:space="preserve">II SKYRIUS </w:t>
      </w:r>
    </w:p>
    <w:p w14:paraId="537B24FA" w14:textId="7517EA83" w:rsidR="00C9086F" w:rsidRPr="00EB7A0D" w:rsidRDefault="00F2557B" w:rsidP="00EC0B91">
      <w:pPr>
        <w:spacing w:after="0" w:line="360" w:lineRule="auto"/>
        <w:jc w:val="center"/>
        <w:rPr>
          <w:rFonts w:eastAsia="Times New Roman" w:cstheme="minorHAnsi"/>
          <w:b/>
          <w:bCs/>
          <w:sz w:val="24"/>
          <w:szCs w:val="24"/>
        </w:rPr>
      </w:pPr>
      <w:r w:rsidRPr="00EB7A0D">
        <w:rPr>
          <w:rFonts w:eastAsia="Times New Roman" w:cstheme="minorHAnsi"/>
          <w:b/>
          <w:bCs/>
          <w:sz w:val="24"/>
          <w:szCs w:val="24"/>
        </w:rPr>
        <w:t xml:space="preserve">LOPŠELIO-DARŽELIO </w:t>
      </w:r>
      <w:r w:rsidR="00C9086F" w:rsidRPr="00EB7A0D">
        <w:rPr>
          <w:rFonts w:eastAsia="Times New Roman" w:cstheme="minorHAnsi"/>
          <w:b/>
          <w:bCs/>
          <w:sz w:val="24"/>
          <w:szCs w:val="24"/>
        </w:rPr>
        <w:t>DARBUOTOJŲ PAREIGYBĖS</w:t>
      </w:r>
    </w:p>
    <w:p w14:paraId="318C8898" w14:textId="77777777" w:rsidR="00C4156C" w:rsidRPr="00EB7A0D" w:rsidRDefault="00C4156C" w:rsidP="00EC0B91">
      <w:pPr>
        <w:spacing w:after="0" w:line="360" w:lineRule="auto"/>
        <w:jc w:val="center"/>
        <w:rPr>
          <w:rFonts w:eastAsia="Times New Roman" w:cstheme="minorHAnsi"/>
          <w:b/>
          <w:bCs/>
          <w:sz w:val="24"/>
          <w:szCs w:val="24"/>
        </w:rPr>
      </w:pPr>
    </w:p>
    <w:p w14:paraId="36467718" w14:textId="77777777" w:rsidR="00C9086F" w:rsidRPr="00EB7A0D" w:rsidRDefault="00C9086F" w:rsidP="00625DDD">
      <w:pPr>
        <w:pStyle w:val="Sraopastraipa"/>
        <w:numPr>
          <w:ilvl w:val="0"/>
          <w:numId w:val="5"/>
        </w:numPr>
        <w:tabs>
          <w:tab w:val="left" w:pos="1276"/>
        </w:tabs>
        <w:spacing w:after="0" w:line="360" w:lineRule="auto"/>
        <w:ind w:left="0" w:firstLine="709"/>
        <w:jc w:val="both"/>
        <w:rPr>
          <w:rFonts w:cstheme="minorHAnsi"/>
          <w:sz w:val="24"/>
          <w:szCs w:val="24"/>
          <w:lang w:eastAsia="lt-LT"/>
        </w:rPr>
      </w:pPr>
      <w:r w:rsidRPr="00EB7A0D">
        <w:rPr>
          <w:rFonts w:cstheme="minorHAnsi"/>
          <w:b/>
          <w:bCs/>
          <w:sz w:val="24"/>
          <w:szCs w:val="24"/>
          <w:lang w:eastAsia="lt-LT"/>
        </w:rPr>
        <w:t>Pareigybių lygiai</w:t>
      </w:r>
      <w:r w:rsidR="00232768" w:rsidRPr="00EB7A0D">
        <w:rPr>
          <w:rFonts w:cstheme="minorHAnsi"/>
          <w:b/>
          <w:bCs/>
          <w:sz w:val="24"/>
          <w:szCs w:val="24"/>
          <w:lang w:eastAsia="lt-LT"/>
        </w:rPr>
        <w:t>.</w:t>
      </w:r>
    </w:p>
    <w:p w14:paraId="48539941" w14:textId="77777777" w:rsidR="00C9086F" w:rsidRPr="00EB7A0D" w:rsidRDefault="00C9086F" w:rsidP="00625DDD">
      <w:pPr>
        <w:tabs>
          <w:tab w:val="left" w:pos="1276"/>
        </w:tabs>
        <w:spacing w:after="0" w:line="360" w:lineRule="auto"/>
        <w:ind w:firstLine="720"/>
        <w:jc w:val="both"/>
        <w:rPr>
          <w:rFonts w:cstheme="minorHAnsi"/>
          <w:sz w:val="24"/>
          <w:szCs w:val="24"/>
          <w:lang w:eastAsia="lt-LT"/>
        </w:rPr>
      </w:pPr>
      <w:r w:rsidRPr="00EB7A0D">
        <w:rPr>
          <w:rFonts w:cstheme="minorHAnsi"/>
          <w:sz w:val="24"/>
          <w:szCs w:val="24"/>
          <w:lang w:eastAsia="lt-LT"/>
        </w:rPr>
        <w:t>Biudžetinių įstaigų darbuotojų pareigybės yra keturių lygių:</w:t>
      </w:r>
    </w:p>
    <w:p w14:paraId="4A2B1BAB" w14:textId="77777777" w:rsidR="00C9086F" w:rsidRPr="00EB7A0D" w:rsidRDefault="00C9086F" w:rsidP="00625DDD">
      <w:pPr>
        <w:pStyle w:val="Sraopastraipa"/>
        <w:numPr>
          <w:ilvl w:val="1"/>
          <w:numId w:val="5"/>
        </w:numPr>
        <w:tabs>
          <w:tab w:val="left" w:pos="1276"/>
          <w:tab w:val="left" w:pos="1418"/>
        </w:tabs>
        <w:spacing w:after="0" w:line="360" w:lineRule="auto"/>
        <w:ind w:left="0" w:firstLine="709"/>
        <w:jc w:val="both"/>
        <w:rPr>
          <w:rFonts w:cstheme="minorHAnsi"/>
          <w:sz w:val="24"/>
          <w:szCs w:val="24"/>
          <w:lang w:eastAsia="lt-LT"/>
        </w:rPr>
      </w:pPr>
      <w:r w:rsidRPr="00EB7A0D">
        <w:rPr>
          <w:rFonts w:cstheme="minorHAnsi"/>
          <w:sz w:val="24"/>
          <w:szCs w:val="24"/>
          <w:lang w:eastAsia="lt-LT"/>
        </w:rPr>
        <w:t>A lygio – pareigybės, kurioms būtinas ne žemesnis kaip aukštasis išsilavinimas:</w:t>
      </w:r>
    </w:p>
    <w:p w14:paraId="72D14CC7" w14:textId="77777777" w:rsidR="00C9086F" w:rsidRPr="00EB7A0D" w:rsidRDefault="00C9086F" w:rsidP="00625DDD">
      <w:pPr>
        <w:pStyle w:val="Sraopastraipa"/>
        <w:numPr>
          <w:ilvl w:val="1"/>
          <w:numId w:val="5"/>
        </w:numPr>
        <w:tabs>
          <w:tab w:val="left" w:pos="1276"/>
          <w:tab w:val="left" w:pos="1418"/>
        </w:tabs>
        <w:spacing w:after="0" w:line="360" w:lineRule="auto"/>
        <w:ind w:left="0" w:firstLine="709"/>
        <w:jc w:val="both"/>
        <w:rPr>
          <w:rFonts w:cstheme="minorHAnsi"/>
          <w:sz w:val="24"/>
          <w:szCs w:val="24"/>
          <w:lang w:eastAsia="lt-LT"/>
        </w:rPr>
      </w:pPr>
      <w:r w:rsidRPr="00EB7A0D">
        <w:rPr>
          <w:rFonts w:cstheme="minorHAnsi"/>
          <w:sz w:val="24"/>
          <w:szCs w:val="24"/>
          <w:lang w:eastAsia="lt-LT"/>
        </w:rPr>
        <w:t xml:space="preserve">A1 lygio – pareigybės, kurioms būtinas ne žemesnis kaip aukštasis universitetinis išsilavinimas su magistro kvalifikaciniu laipsniu ar </w:t>
      </w:r>
      <w:r w:rsidRPr="00EB7A0D">
        <w:rPr>
          <w:rFonts w:cstheme="minorHAnsi"/>
          <w:bCs/>
          <w:sz w:val="24"/>
          <w:szCs w:val="24"/>
        </w:rPr>
        <w:t>jam lygiaverte aukštojo mokslo kvalifikacija</w:t>
      </w:r>
      <w:r w:rsidRPr="00EB7A0D">
        <w:rPr>
          <w:rFonts w:cstheme="minorHAnsi"/>
          <w:sz w:val="24"/>
          <w:szCs w:val="24"/>
          <w:lang w:eastAsia="lt-LT"/>
        </w:rPr>
        <w:t>;</w:t>
      </w:r>
    </w:p>
    <w:p w14:paraId="627B7071"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 xml:space="preserve">A2 lygio – pareigybės, kurioms būtinas ne žemesnis kaip aukštasis universitetinis išsilavinimas su bakalauro kvalifikaciniu laipsniu ar </w:t>
      </w:r>
      <w:r w:rsidRPr="00EB7A0D">
        <w:rPr>
          <w:rFonts w:cstheme="minorHAnsi"/>
          <w:bCs/>
          <w:sz w:val="24"/>
          <w:szCs w:val="24"/>
        </w:rPr>
        <w:t>jam lygiaverte aukštojo mokslo kvalifikacija</w:t>
      </w:r>
      <w:r w:rsidRPr="00EB7A0D">
        <w:rPr>
          <w:rFonts w:cstheme="minorHAnsi"/>
          <w:sz w:val="24"/>
          <w:szCs w:val="24"/>
          <w:lang w:eastAsia="lt-LT"/>
        </w:rPr>
        <w:t xml:space="preserve"> arba aukštasis koleginis išsilavinimas su profesinio bakalauro kvalifikaciniu laipsniu ar </w:t>
      </w:r>
      <w:r w:rsidRPr="00EB7A0D">
        <w:rPr>
          <w:rFonts w:cstheme="minorHAnsi"/>
          <w:bCs/>
          <w:sz w:val="24"/>
          <w:szCs w:val="24"/>
        </w:rPr>
        <w:t>jam lygiaverte aukštojo mokslo kvalifikacija</w:t>
      </w:r>
      <w:r w:rsidRPr="00EB7A0D">
        <w:rPr>
          <w:rFonts w:cstheme="minorHAnsi"/>
          <w:sz w:val="24"/>
          <w:szCs w:val="24"/>
          <w:lang w:eastAsia="lt-LT"/>
        </w:rPr>
        <w:t>;</w:t>
      </w:r>
    </w:p>
    <w:p w14:paraId="34958C86"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B lygio – pareigybės, kurioms būtinas ne žemesnis kaip aukštesnysis išsilavinimas, įgytas iki 2009 metų, ar specialusis vidurinis išsilavinimas, įgytas iki 1995 metų;</w:t>
      </w:r>
    </w:p>
    <w:p w14:paraId="683CB29D"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C lygio – pareigybės, kurioms būtinas ne žemesnis kaip vidurinis išsilavinimas ir (ar) įgyta profesinė kvalifikacija;</w:t>
      </w:r>
    </w:p>
    <w:p w14:paraId="7B9D2B3D"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D lygio – pareigybės, kurioms netaikomi išsilavinimo ar profesinės kvalifikacijos reikalavimai.</w:t>
      </w:r>
    </w:p>
    <w:p w14:paraId="5790CD2D" w14:textId="5C6B175B" w:rsidR="00C9086F" w:rsidRPr="00EB7A0D" w:rsidRDefault="00203821" w:rsidP="00625DDD">
      <w:pPr>
        <w:pStyle w:val="Sraopastraipa"/>
        <w:numPr>
          <w:ilvl w:val="0"/>
          <w:numId w:val="5"/>
        </w:numPr>
        <w:tabs>
          <w:tab w:val="left" w:pos="1276"/>
        </w:tabs>
        <w:spacing w:line="360" w:lineRule="auto"/>
        <w:ind w:left="0" w:firstLine="709"/>
        <w:jc w:val="both"/>
        <w:rPr>
          <w:rFonts w:cstheme="minorHAnsi"/>
          <w:sz w:val="24"/>
          <w:szCs w:val="24"/>
          <w:lang w:eastAsia="lt-LT"/>
        </w:rPr>
      </w:pPr>
      <w:r w:rsidRPr="00EB7A0D">
        <w:rPr>
          <w:rFonts w:cstheme="minorHAnsi"/>
          <w:b/>
          <w:bCs/>
          <w:sz w:val="24"/>
          <w:szCs w:val="24"/>
          <w:lang w:eastAsia="lt-LT"/>
        </w:rPr>
        <w:t>Lopšelio-darželio darbuotojų p</w:t>
      </w:r>
      <w:r w:rsidR="00C9086F" w:rsidRPr="00EB7A0D">
        <w:rPr>
          <w:rFonts w:cstheme="minorHAnsi"/>
          <w:b/>
          <w:bCs/>
          <w:sz w:val="24"/>
          <w:szCs w:val="24"/>
          <w:lang w:eastAsia="lt-LT"/>
        </w:rPr>
        <w:t>areigyb</w:t>
      </w:r>
      <w:r w:rsidRPr="00EB7A0D">
        <w:rPr>
          <w:rFonts w:cstheme="minorHAnsi"/>
          <w:b/>
          <w:bCs/>
          <w:sz w:val="24"/>
          <w:szCs w:val="24"/>
          <w:lang w:eastAsia="lt-LT"/>
        </w:rPr>
        <w:t>ės skirstomos į šias</w:t>
      </w:r>
      <w:r w:rsidR="00C9086F" w:rsidRPr="00EB7A0D">
        <w:rPr>
          <w:rFonts w:cstheme="minorHAnsi"/>
          <w:b/>
          <w:bCs/>
          <w:sz w:val="24"/>
          <w:szCs w:val="24"/>
          <w:lang w:eastAsia="lt-LT"/>
        </w:rPr>
        <w:t xml:space="preserve"> grup</w:t>
      </w:r>
      <w:r w:rsidRPr="00EB7A0D">
        <w:rPr>
          <w:rFonts w:cstheme="minorHAnsi"/>
          <w:b/>
          <w:bCs/>
          <w:sz w:val="24"/>
          <w:szCs w:val="24"/>
          <w:lang w:eastAsia="lt-LT"/>
        </w:rPr>
        <w:t>e</w:t>
      </w:r>
      <w:r w:rsidR="00C9086F" w:rsidRPr="00EB7A0D">
        <w:rPr>
          <w:rFonts w:cstheme="minorHAnsi"/>
          <w:b/>
          <w:bCs/>
          <w:sz w:val="24"/>
          <w:szCs w:val="24"/>
          <w:lang w:eastAsia="lt-LT"/>
        </w:rPr>
        <w:t>s</w:t>
      </w:r>
      <w:r w:rsidRPr="00EB7A0D">
        <w:rPr>
          <w:rFonts w:cstheme="minorHAnsi"/>
          <w:b/>
          <w:bCs/>
          <w:sz w:val="24"/>
          <w:szCs w:val="24"/>
          <w:lang w:eastAsia="lt-LT"/>
        </w:rPr>
        <w:t>:</w:t>
      </w:r>
    </w:p>
    <w:p w14:paraId="691C27AA" w14:textId="77777777" w:rsidR="00C9086F" w:rsidRPr="00EB7A0D" w:rsidRDefault="00C9086F" w:rsidP="00625DDD">
      <w:pPr>
        <w:pStyle w:val="Sraopastraipa"/>
        <w:numPr>
          <w:ilvl w:val="1"/>
          <w:numId w:val="5"/>
        </w:numPr>
        <w:tabs>
          <w:tab w:val="left" w:pos="1276"/>
        </w:tabs>
        <w:spacing w:line="360" w:lineRule="auto"/>
        <w:ind w:left="0" w:firstLine="709"/>
        <w:jc w:val="both"/>
        <w:rPr>
          <w:rFonts w:cstheme="minorHAnsi"/>
          <w:sz w:val="24"/>
          <w:szCs w:val="24"/>
          <w:lang w:eastAsia="lt-LT"/>
        </w:rPr>
      </w:pPr>
      <w:r w:rsidRPr="00EB7A0D">
        <w:rPr>
          <w:rFonts w:cstheme="minorHAnsi"/>
          <w:b/>
          <w:bCs/>
          <w:sz w:val="24"/>
          <w:szCs w:val="24"/>
          <w:lang w:eastAsia="lt-LT"/>
        </w:rPr>
        <w:t>vadovai ir jų pavaduotojai</w:t>
      </w:r>
      <w:r w:rsidRPr="00EB7A0D">
        <w:rPr>
          <w:rFonts w:cstheme="minorHAnsi"/>
          <w:sz w:val="24"/>
          <w:szCs w:val="24"/>
          <w:lang w:eastAsia="lt-LT"/>
        </w:rPr>
        <w:t xml:space="preserve">, kurių pareigybės priskiriamos </w:t>
      </w:r>
      <w:r w:rsidRPr="00EB7A0D">
        <w:rPr>
          <w:rFonts w:cstheme="minorHAnsi"/>
          <w:b/>
          <w:bCs/>
          <w:sz w:val="24"/>
          <w:szCs w:val="24"/>
          <w:lang w:eastAsia="lt-LT"/>
        </w:rPr>
        <w:t>A</w:t>
      </w:r>
      <w:r w:rsidRPr="00EB7A0D">
        <w:rPr>
          <w:rFonts w:cstheme="minorHAnsi"/>
          <w:sz w:val="24"/>
          <w:szCs w:val="24"/>
          <w:lang w:eastAsia="lt-LT"/>
        </w:rPr>
        <w:t xml:space="preserve"> (A1 ar A2) lygiui;</w:t>
      </w:r>
    </w:p>
    <w:p w14:paraId="782A894F" w14:textId="77777777" w:rsidR="00C9086F" w:rsidRPr="00EB7A0D" w:rsidRDefault="00C9086F" w:rsidP="00625DDD">
      <w:pPr>
        <w:pStyle w:val="Sraopastraipa"/>
        <w:numPr>
          <w:ilvl w:val="1"/>
          <w:numId w:val="5"/>
        </w:numPr>
        <w:tabs>
          <w:tab w:val="left" w:pos="1276"/>
        </w:tabs>
        <w:spacing w:line="360" w:lineRule="auto"/>
        <w:ind w:left="0" w:firstLine="709"/>
        <w:jc w:val="both"/>
        <w:rPr>
          <w:rFonts w:cstheme="minorHAnsi"/>
          <w:sz w:val="24"/>
          <w:szCs w:val="24"/>
          <w:lang w:eastAsia="lt-LT"/>
        </w:rPr>
      </w:pPr>
      <w:r w:rsidRPr="00EB7A0D">
        <w:rPr>
          <w:rFonts w:cstheme="minorHAnsi"/>
          <w:sz w:val="24"/>
          <w:szCs w:val="24"/>
        </w:rPr>
        <w:t xml:space="preserve">struktūrinių padalinių vadovai, jų pavaduotojai, kiti pavaldžių darbuotojų turintys ar vadovaujantiems darbuotojams prilyginti specialistai (planuojantys, organizuojantys, koordinuojantys ir kontroliuojantys kitų asmenų atliekamą darbą ir jam vadovaujantys; </w:t>
      </w:r>
      <w:r w:rsidRPr="00EB7A0D">
        <w:rPr>
          <w:rFonts w:cstheme="minorHAnsi"/>
          <w:sz w:val="24"/>
          <w:szCs w:val="24"/>
        </w:rPr>
        <w:lastRenderedPageBreak/>
        <w:t xml:space="preserve">planuojantys, organizuojantys, koordinuojantys ir kontroliuojantys finansinę, administracinę, su žmogiškaisiais ištekliais, planavimu susijusią veiklą ir jai vadovaujantys), kurių pareigybės priskiriamos A </w:t>
      </w:r>
      <w:r w:rsidRPr="00EB7A0D">
        <w:rPr>
          <w:rFonts w:cstheme="minorHAnsi"/>
          <w:sz w:val="24"/>
          <w:szCs w:val="24"/>
          <w:lang w:eastAsia="lt-LT"/>
        </w:rPr>
        <w:t xml:space="preserve">(A1 ar A2) </w:t>
      </w:r>
      <w:r w:rsidRPr="00EB7A0D">
        <w:rPr>
          <w:rFonts w:cstheme="minorHAnsi"/>
          <w:sz w:val="24"/>
          <w:szCs w:val="24"/>
        </w:rPr>
        <w:t>arba B lygiui, atsižvelgiant į būtiną išsilavinimą toms pareigoms eiti;</w:t>
      </w:r>
    </w:p>
    <w:p w14:paraId="12E292C3" w14:textId="77777777" w:rsidR="00C9086F" w:rsidRPr="00EB7A0D" w:rsidRDefault="00C9086F" w:rsidP="00625DDD">
      <w:pPr>
        <w:pStyle w:val="Sraopastraipa"/>
        <w:numPr>
          <w:ilvl w:val="1"/>
          <w:numId w:val="5"/>
        </w:numPr>
        <w:tabs>
          <w:tab w:val="left" w:pos="1276"/>
        </w:tabs>
        <w:spacing w:line="360" w:lineRule="auto"/>
        <w:ind w:left="0" w:firstLine="709"/>
        <w:jc w:val="both"/>
        <w:rPr>
          <w:rFonts w:cstheme="minorHAnsi"/>
          <w:sz w:val="24"/>
          <w:szCs w:val="24"/>
          <w:lang w:eastAsia="lt-LT"/>
        </w:rPr>
      </w:pPr>
      <w:r w:rsidRPr="00EB7A0D">
        <w:rPr>
          <w:rFonts w:cstheme="minorHAnsi"/>
          <w:b/>
          <w:bCs/>
          <w:sz w:val="24"/>
          <w:szCs w:val="24"/>
          <w:lang w:eastAsia="lt-LT"/>
        </w:rPr>
        <w:t>specialistai, kurių pareigybės priskiriamos A</w:t>
      </w:r>
      <w:r w:rsidRPr="00EB7A0D">
        <w:rPr>
          <w:rFonts w:cstheme="minorHAnsi"/>
          <w:sz w:val="24"/>
          <w:szCs w:val="24"/>
          <w:lang w:eastAsia="lt-LT"/>
        </w:rPr>
        <w:t xml:space="preserve"> (A1 ar A2) arba </w:t>
      </w:r>
      <w:r w:rsidRPr="00EB7A0D">
        <w:rPr>
          <w:rFonts w:cstheme="minorHAnsi"/>
          <w:b/>
          <w:bCs/>
          <w:sz w:val="24"/>
          <w:szCs w:val="24"/>
          <w:lang w:eastAsia="lt-LT"/>
        </w:rPr>
        <w:t>B lygiui</w:t>
      </w:r>
      <w:r w:rsidRPr="00EB7A0D">
        <w:rPr>
          <w:rFonts w:cstheme="minorHAnsi"/>
          <w:sz w:val="24"/>
          <w:szCs w:val="24"/>
          <w:lang w:eastAsia="lt-LT"/>
        </w:rPr>
        <w:t xml:space="preserve">, atsižvelgiant į būtiną išsilavinimą toms pareigoms eiti. </w:t>
      </w:r>
      <w:r w:rsidRPr="00EB7A0D">
        <w:rPr>
          <w:rFonts w:cstheme="minorHAnsi"/>
          <w:b/>
          <w:bCs/>
          <w:sz w:val="24"/>
          <w:szCs w:val="24"/>
          <w:lang w:eastAsia="lt-LT"/>
        </w:rPr>
        <w:t>Mokytojų</w:t>
      </w:r>
      <w:r w:rsidRPr="00EB7A0D">
        <w:rPr>
          <w:rFonts w:cstheme="minorHAnsi"/>
          <w:sz w:val="24"/>
          <w:szCs w:val="24"/>
          <w:lang w:eastAsia="lt-LT"/>
        </w:rPr>
        <w:t>,</w:t>
      </w:r>
      <w:r w:rsidRPr="00EB7A0D">
        <w:rPr>
          <w:rFonts w:cstheme="minorHAnsi"/>
          <w:bCs/>
          <w:sz w:val="24"/>
          <w:szCs w:val="24"/>
          <w:lang w:eastAsia="lt-LT"/>
        </w:rPr>
        <w:t xml:space="preserve"> </w:t>
      </w:r>
      <w:r w:rsidRPr="00EB7A0D">
        <w:rPr>
          <w:rFonts w:cstheme="minorHAnsi"/>
          <w:sz w:val="24"/>
          <w:szCs w:val="24"/>
          <w:lang w:eastAsia="lt-LT"/>
        </w:rPr>
        <w:t xml:space="preserve">baleto artistų ir šokėjų, taip pat kilnojamųjų kultūros vertybių restauratorių </w:t>
      </w:r>
      <w:r w:rsidRPr="00EB7A0D">
        <w:rPr>
          <w:rFonts w:cstheme="minorHAnsi"/>
          <w:b/>
          <w:bCs/>
          <w:sz w:val="24"/>
          <w:szCs w:val="24"/>
          <w:lang w:eastAsia="lt-LT"/>
        </w:rPr>
        <w:t>pareigybės priskiriamos specialistų A2 lygio pareigybių grupei</w:t>
      </w:r>
      <w:r w:rsidRPr="00EB7A0D">
        <w:rPr>
          <w:rFonts w:cstheme="minorHAnsi"/>
          <w:sz w:val="24"/>
          <w:szCs w:val="24"/>
          <w:lang w:eastAsia="lt-LT"/>
        </w:rPr>
        <w:t>;</w:t>
      </w:r>
    </w:p>
    <w:p w14:paraId="19250E72" w14:textId="77777777" w:rsidR="00C9086F" w:rsidRPr="00EB7A0D" w:rsidRDefault="00C9086F" w:rsidP="00625DDD">
      <w:pPr>
        <w:pStyle w:val="Sraopastraipa"/>
        <w:numPr>
          <w:ilvl w:val="1"/>
          <w:numId w:val="5"/>
        </w:numPr>
        <w:tabs>
          <w:tab w:val="left" w:pos="1276"/>
        </w:tabs>
        <w:spacing w:line="360" w:lineRule="auto"/>
        <w:ind w:left="0" w:firstLine="709"/>
        <w:rPr>
          <w:rFonts w:cstheme="minorHAnsi"/>
          <w:sz w:val="24"/>
          <w:szCs w:val="24"/>
          <w:lang w:eastAsia="lt-LT"/>
        </w:rPr>
      </w:pPr>
      <w:r w:rsidRPr="00EB7A0D">
        <w:rPr>
          <w:rFonts w:cstheme="minorHAnsi"/>
          <w:b/>
          <w:bCs/>
          <w:sz w:val="24"/>
          <w:szCs w:val="24"/>
          <w:lang w:eastAsia="lt-LT"/>
        </w:rPr>
        <w:t>kvalifikuoti darbuotojai</w:t>
      </w:r>
      <w:r w:rsidRPr="00EB7A0D">
        <w:rPr>
          <w:rFonts w:cstheme="minorHAnsi"/>
          <w:sz w:val="24"/>
          <w:szCs w:val="24"/>
          <w:lang w:eastAsia="lt-LT"/>
        </w:rPr>
        <w:t xml:space="preserve">, kurių pareigybės priskiriamos </w:t>
      </w:r>
      <w:r w:rsidRPr="00EB7A0D">
        <w:rPr>
          <w:rFonts w:cstheme="minorHAnsi"/>
          <w:b/>
          <w:bCs/>
          <w:sz w:val="24"/>
          <w:szCs w:val="24"/>
          <w:lang w:eastAsia="lt-LT"/>
        </w:rPr>
        <w:t>C lygiui;</w:t>
      </w:r>
    </w:p>
    <w:p w14:paraId="3DA7E975" w14:textId="77777777" w:rsidR="00C9086F" w:rsidRPr="00EB7A0D" w:rsidRDefault="00C9086F" w:rsidP="00625DDD">
      <w:pPr>
        <w:pStyle w:val="Sraopastraipa"/>
        <w:numPr>
          <w:ilvl w:val="1"/>
          <w:numId w:val="5"/>
        </w:numPr>
        <w:tabs>
          <w:tab w:val="left" w:pos="1276"/>
        </w:tabs>
        <w:spacing w:line="360" w:lineRule="auto"/>
        <w:ind w:left="0" w:firstLine="709"/>
        <w:jc w:val="both"/>
        <w:rPr>
          <w:rFonts w:cstheme="minorHAnsi"/>
          <w:b/>
          <w:bCs/>
          <w:sz w:val="24"/>
          <w:szCs w:val="24"/>
          <w:lang w:eastAsia="lt-LT"/>
        </w:rPr>
      </w:pPr>
      <w:r w:rsidRPr="00EB7A0D">
        <w:rPr>
          <w:rFonts w:cstheme="minorHAnsi"/>
          <w:sz w:val="24"/>
          <w:szCs w:val="24"/>
          <w:lang w:eastAsia="lt-LT"/>
        </w:rPr>
        <w:t xml:space="preserve">darbuotojai, kurių pareigybės priskiriamos </w:t>
      </w:r>
      <w:r w:rsidRPr="00EB7A0D">
        <w:rPr>
          <w:rFonts w:cstheme="minorHAnsi"/>
          <w:b/>
          <w:bCs/>
          <w:sz w:val="24"/>
          <w:szCs w:val="24"/>
          <w:lang w:eastAsia="lt-LT"/>
        </w:rPr>
        <w:t>D lygiui (toliau – darbininkai).</w:t>
      </w:r>
    </w:p>
    <w:p w14:paraId="6DB3F043" w14:textId="7761035C" w:rsidR="00C9086F" w:rsidRPr="00EB7A0D" w:rsidRDefault="00C9086F" w:rsidP="00625DDD">
      <w:pPr>
        <w:pStyle w:val="Sraopastraipa"/>
        <w:numPr>
          <w:ilvl w:val="0"/>
          <w:numId w:val="5"/>
        </w:numPr>
        <w:tabs>
          <w:tab w:val="left" w:pos="1276"/>
        </w:tabs>
        <w:spacing w:line="360" w:lineRule="auto"/>
        <w:ind w:left="0" w:firstLine="709"/>
        <w:jc w:val="both"/>
        <w:rPr>
          <w:rFonts w:cstheme="minorHAnsi"/>
          <w:sz w:val="24"/>
          <w:szCs w:val="24"/>
          <w:lang w:eastAsia="lt-LT"/>
        </w:rPr>
      </w:pPr>
      <w:r w:rsidRPr="00EB7A0D">
        <w:rPr>
          <w:rFonts w:cstheme="minorHAnsi"/>
          <w:b/>
          <w:bCs/>
          <w:sz w:val="24"/>
          <w:szCs w:val="24"/>
          <w:lang w:eastAsia="lt-LT"/>
        </w:rPr>
        <w:t>Biudžetinių įstaigų pareigybių sąrašas ir pareigybių aprašymai</w:t>
      </w:r>
      <w:r w:rsidR="00C4156C" w:rsidRPr="00EB7A0D">
        <w:rPr>
          <w:rFonts w:cstheme="minorHAnsi"/>
          <w:b/>
          <w:bCs/>
          <w:sz w:val="24"/>
          <w:szCs w:val="24"/>
          <w:lang w:eastAsia="lt-LT"/>
        </w:rPr>
        <w:t>:</w:t>
      </w:r>
    </w:p>
    <w:p w14:paraId="2B153479" w14:textId="2BA235D8" w:rsidR="00C9086F" w:rsidRPr="00EB7A0D" w:rsidRDefault="005873C0" w:rsidP="00625DDD">
      <w:pPr>
        <w:pStyle w:val="Sraopastraipa"/>
        <w:numPr>
          <w:ilvl w:val="1"/>
          <w:numId w:val="5"/>
        </w:numPr>
        <w:tabs>
          <w:tab w:val="left" w:pos="1276"/>
        </w:tabs>
        <w:spacing w:line="360" w:lineRule="auto"/>
        <w:ind w:left="0" w:firstLine="709"/>
        <w:jc w:val="both"/>
        <w:rPr>
          <w:rFonts w:cstheme="minorHAnsi"/>
          <w:i/>
          <w:iCs/>
          <w:sz w:val="24"/>
          <w:szCs w:val="24"/>
        </w:rPr>
      </w:pPr>
      <w:r w:rsidRPr="00EB7A0D">
        <w:rPr>
          <w:rFonts w:cstheme="minorHAnsi"/>
          <w:b/>
          <w:bCs/>
          <w:sz w:val="24"/>
          <w:szCs w:val="24"/>
        </w:rPr>
        <w:t>Lopšelio-d</w:t>
      </w:r>
      <w:r w:rsidR="00B20FF7" w:rsidRPr="00EB7A0D">
        <w:rPr>
          <w:rFonts w:cstheme="minorHAnsi"/>
          <w:b/>
          <w:bCs/>
          <w:sz w:val="24"/>
          <w:szCs w:val="24"/>
        </w:rPr>
        <w:t>ar</w:t>
      </w:r>
      <w:r w:rsidRPr="00EB7A0D">
        <w:rPr>
          <w:rFonts w:cstheme="minorHAnsi"/>
          <w:b/>
          <w:bCs/>
          <w:sz w:val="24"/>
          <w:szCs w:val="24"/>
        </w:rPr>
        <w:t>želio</w:t>
      </w:r>
      <w:r w:rsidR="00C9086F" w:rsidRPr="00EB7A0D">
        <w:rPr>
          <w:rFonts w:cstheme="minorHAnsi"/>
          <w:b/>
          <w:bCs/>
          <w:sz w:val="24"/>
          <w:szCs w:val="24"/>
        </w:rPr>
        <w:t xml:space="preserve"> pareigybių skaičių ir pareigybių sąrašą</w:t>
      </w:r>
      <w:r w:rsidR="00C9086F" w:rsidRPr="00EB7A0D">
        <w:rPr>
          <w:rFonts w:cstheme="minorHAnsi"/>
          <w:sz w:val="24"/>
          <w:szCs w:val="24"/>
        </w:rPr>
        <w:t xml:space="preserve">, </w:t>
      </w:r>
      <w:r w:rsidR="00C9086F" w:rsidRPr="00EB7A0D">
        <w:rPr>
          <w:rFonts w:cstheme="minorHAnsi"/>
          <w:sz w:val="24"/>
          <w:szCs w:val="24"/>
          <w:lang w:eastAsia="lt-LT"/>
        </w:rPr>
        <w:t xml:space="preserve">naudodamasis ekonomikos ir inovacijų ministro patvirtintu Lietuvos profesijų klasifikatoriaus kodu </w:t>
      </w:r>
      <w:r w:rsidR="00C9086F" w:rsidRPr="00EB7A0D">
        <w:rPr>
          <w:rFonts w:cstheme="minorHAnsi"/>
          <w:sz w:val="24"/>
          <w:szCs w:val="24"/>
        </w:rPr>
        <w:t>ir pritaikydamas profesijos pavadinimą konkrečiai pareigybei įvardyti</w:t>
      </w:r>
      <w:r w:rsidR="00C9086F" w:rsidRPr="00EB7A0D">
        <w:rPr>
          <w:rFonts w:cstheme="minorHAnsi"/>
          <w:sz w:val="24"/>
          <w:szCs w:val="24"/>
          <w:lang w:eastAsia="lt-LT"/>
        </w:rPr>
        <w:t>,</w:t>
      </w:r>
      <w:r w:rsidR="00C9086F" w:rsidRPr="00EB7A0D">
        <w:rPr>
          <w:rFonts w:cstheme="minorHAnsi"/>
          <w:sz w:val="24"/>
          <w:szCs w:val="24"/>
        </w:rPr>
        <w:t xml:space="preserve"> </w:t>
      </w:r>
      <w:r w:rsidR="00C9086F" w:rsidRPr="00EB7A0D">
        <w:rPr>
          <w:rFonts w:cstheme="minorHAnsi"/>
          <w:b/>
          <w:bCs/>
          <w:sz w:val="24"/>
          <w:szCs w:val="24"/>
        </w:rPr>
        <w:t xml:space="preserve">nustato </w:t>
      </w:r>
      <w:r w:rsidRPr="00EB7A0D">
        <w:rPr>
          <w:rFonts w:cstheme="minorHAnsi"/>
          <w:b/>
          <w:bCs/>
          <w:sz w:val="24"/>
          <w:szCs w:val="24"/>
        </w:rPr>
        <w:t>Lopšelio-darželio</w:t>
      </w:r>
      <w:r w:rsidR="00C9086F" w:rsidRPr="00EB7A0D">
        <w:rPr>
          <w:rFonts w:cstheme="minorHAnsi"/>
          <w:b/>
          <w:bCs/>
          <w:sz w:val="24"/>
          <w:szCs w:val="24"/>
        </w:rPr>
        <w:t xml:space="preserve"> </w:t>
      </w:r>
      <w:r w:rsidRPr="00EB7A0D">
        <w:rPr>
          <w:rFonts w:cstheme="minorHAnsi"/>
          <w:b/>
          <w:bCs/>
          <w:sz w:val="24"/>
          <w:szCs w:val="24"/>
        </w:rPr>
        <w:t>direktorius</w:t>
      </w:r>
      <w:r w:rsidR="00C9086F" w:rsidRPr="00EB7A0D">
        <w:rPr>
          <w:rFonts w:cstheme="minorHAnsi"/>
          <w:sz w:val="24"/>
          <w:szCs w:val="24"/>
        </w:rPr>
        <w:t>, konsultuodamasis su darbuotojų atstovais (</w:t>
      </w:r>
      <w:r w:rsidR="00C9086F" w:rsidRPr="00EB7A0D">
        <w:rPr>
          <w:rFonts w:cstheme="minorHAnsi"/>
          <w:i/>
          <w:iCs/>
          <w:sz w:val="24"/>
          <w:szCs w:val="24"/>
        </w:rPr>
        <w:t xml:space="preserve">Darbo apmokėjimo sistemos 1 </w:t>
      </w:r>
      <w:r w:rsidR="002C7CB7" w:rsidRPr="00EB7A0D">
        <w:rPr>
          <w:rFonts w:cstheme="minorHAnsi"/>
          <w:i/>
          <w:iCs/>
          <w:sz w:val="24"/>
          <w:szCs w:val="24"/>
        </w:rPr>
        <w:t>p</w:t>
      </w:r>
      <w:r w:rsidR="00C9086F" w:rsidRPr="00EB7A0D">
        <w:rPr>
          <w:rFonts w:cstheme="minorHAnsi"/>
          <w:i/>
          <w:iCs/>
          <w:sz w:val="24"/>
          <w:szCs w:val="24"/>
        </w:rPr>
        <w:t>riedas, darbuotojų pareigybių sąrašas pagal klasifikatorių).</w:t>
      </w:r>
    </w:p>
    <w:p w14:paraId="678AE2CB" w14:textId="24F3E8AC" w:rsidR="00C9086F" w:rsidRPr="00EB7A0D" w:rsidRDefault="00B02E08" w:rsidP="00625DDD">
      <w:pPr>
        <w:pStyle w:val="Sraopastraipa"/>
        <w:numPr>
          <w:ilvl w:val="1"/>
          <w:numId w:val="5"/>
        </w:numPr>
        <w:tabs>
          <w:tab w:val="left" w:pos="1276"/>
        </w:tabs>
        <w:spacing w:line="360" w:lineRule="auto"/>
        <w:ind w:left="0" w:firstLine="709"/>
        <w:jc w:val="both"/>
        <w:textAlignment w:val="baseline"/>
        <w:rPr>
          <w:rFonts w:cstheme="minorHAnsi"/>
          <w:sz w:val="24"/>
          <w:szCs w:val="24"/>
          <w:lang w:eastAsia="lt-LT"/>
        </w:rPr>
      </w:pPr>
      <w:r w:rsidRPr="00EB7A0D">
        <w:rPr>
          <w:rFonts w:cstheme="minorHAnsi"/>
          <w:sz w:val="24"/>
          <w:szCs w:val="24"/>
          <w:lang w:eastAsia="lt-LT"/>
        </w:rPr>
        <w:t xml:space="preserve">Lopšelio-darželio </w:t>
      </w:r>
      <w:r w:rsidR="008A7EB7" w:rsidRPr="00EB7A0D">
        <w:rPr>
          <w:rFonts w:cstheme="minorHAnsi"/>
          <w:sz w:val="24"/>
          <w:szCs w:val="24"/>
          <w:lang w:eastAsia="lt-LT"/>
        </w:rPr>
        <w:t>direktorius</w:t>
      </w:r>
      <w:r w:rsidR="00C9086F" w:rsidRPr="00EB7A0D">
        <w:rPr>
          <w:rFonts w:cstheme="minorHAnsi"/>
          <w:sz w:val="24"/>
          <w:szCs w:val="24"/>
          <w:lang w:eastAsia="lt-LT"/>
        </w:rPr>
        <w:t xml:space="preserve"> ar jo įgaliotas asmuo tvirtina </w:t>
      </w:r>
      <w:r w:rsidRPr="00EB7A0D">
        <w:rPr>
          <w:rFonts w:cstheme="minorHAnsi"/>
          <w:sz w:val="24"/>
          <w:szCs w:val="24"/>
          <w:lang w:eastAsia="lt-LT"/>
        </w:rPr>
        <w:t xml:space="preserve">Lopšelio-darželio </w:t>
      </w:r>
      <w:r w:rsidR="00C9086F" w:rsidRPr="00EB7A0D">
        <w:rPr>
          <w:rFonts w:cstheme="minorHAnsi"/>
          <w:sz w:val="24"/>
          <w:szCs w:val="24"/>
          <w:lang w:eastAsia="lt-LT"/>
        </w:rPr>
        <w:t xml:space="preserve">pareigybių sąraše esančių pareigybių aprašymus, o </w:t>
      </w:r>
      <w:r w:rsidRPr="00EB7A0D">
        <w:rPr>
          <w:rFonts w:cstheme="minorHAnsi"/>
          <w:sz w:val="24"/>
          <w:szCs w:val="24"/>
          <w:lang w:eastAsia="lt-LT"/>
        </w:rPr>
        <w:t xml:space="preserve">Lopšelio-darželio </w:t>
      </w:r>
      <w:r w:rsidR="00B20FF7" w:rsidRPr="00EB7A0D">
        <w:rPr>
          <w:rFonts w:cstheme="minorHAnsi"/>
          <w:sz w:val="24"/>
          <w:szCs w:val="24"/>
          <w:lang w:eastAsia="lt-LT"/>
        </w:rPr>
        <w:t>direktoriaus</w:t>
      </w:r>
      <w:r w:rsidR="00C9086F" w:rsidRPr="00EB7A0D">
        <w:rPr>
          <w:rFonts w:cstheme="minorHAnsi"/>
          <w:sz w:val="24"/>
          <w:szCs w:val="24"/>
          <w:lang w:eastAsia="lt-LT"/>
        </w:rPr>
        <w:t xml:space="preserve"> pareigybės aprašymą tvirtina į pareigas priimanti savininko teises ir pareigas įgyvendinanti institucija ar jos įgaliotas asmuo. Socialinės apsaugos ir darbo ministras tvirtina biudžetinių įstaigų darbuotojų, išskyrus mokytojus, pareigybių aprašymo metodiką. Mokytojų pareigybių aprašymo metodiką tvirtina švietimo, mokslo ir sporto ministras.</w:t>
      </w:r>
    </w:p>
    <w:p w14:paraId="562B619B" w14:textId="645A541D" w:rsidR="00C9086F" w:rsidRPr="00EB7A0D" w:rsidRDefault="00BB6455" w:rsidP="00625DDD">
      <w:pPr>
        <w:pStyle w:val="Sraopastraipa"/>
        <w:numPr>
          <w:ilvl w:val="1"/>
          <w:numId w:val="5"/>
        </w:numPr>
        <w:tabs>
          <w:tab w:val="left" w:pos="1276"/>
          <w:tab w:val="left" w:pos="1418"/>
        </w:tabs>
        <w:spacing w:line="360" w:lineRule="auto"/>
        <w:ind w:left="0" w:firstLine="709"/>
        <w:rPr>
          <w:rFonts w:cstheme="minorHAnsi"/>
          <w:b/>
          <w:bCs/>
          <w:sz w:val="24"/>
          <w:szCs w:val="24"/>
          <w:lang w:eastAsia="lt-LT"/>
        </w:rPr>
      </w:pPr>
      <w:r w:rsidRPr="00EB7A0D">
        <w:rPr>
          <w:rFonts w:cstheme="minorHAnsi"/>
          <w:b/>
          <w:bCs/>
          <w:sz w:val="24"/>
          <w:szCs w:val="24"/>
          <w:lang w:eastAsia="lt-LT"/>
        </w:rPr>
        <w:t>Lopšelio-darželio d</w:t>
      </w:r>
      <w:r w:rsidR="00C9086F" w:rsidRPr="00EB7A0D">
        <w:rPr>
          <w:rFonts w:cstheme="minorHAnsi"/>
          <w:b/>
          <w:bCs/>
          <w:sz w:val="24"/>
          <w:szCs w:val="24"/>
          <w:lang w:eastAsia="lt-LT"/>
        </w:rPr>
        <w:t>arbuotojo pareigybės aprašyme nurodoma:</w:t>
      </w:r>
    </w:p>
    <w:p w14:paraId="594C6BAC" w14:textId="77777777" w:rsidR="00C9086F" w:rsidRPr="00EB7A0D" w:rsidRDefault="00C9086F" w:rsidP="00625DDD">
      <w:pPr>
        <w:pStyle w:val="Sraopastraipa"/>
        <w:numPr>
          <w:ilvl w:val="2"/>
          <w:numId w:val="5"/>
        </w:numPr>
        <w:tabs>
          <w:tab w:val="left" w:pos="1418"/>
        </w:tabs>
        <w:spacing w:line="360" w:lineRule="auto"/>
        <w:ind w:left="0" w:firstLine="709"/>
        <w:rPr>
          <w:rFonts w:cstheme="minorHAnsi"/>
          <w:sz w:val="24"/>
          <w:szCs w:val="24"/>
          <w:lang w:eastAsia="lt-LT"/>
        </w:rPr>
      </w:pPr>
      <w:r w:rsidRPr="00EB7A0D">
        <w:rPr>
          <w:rFonts w:cstheme="minorHAnsi"/>
          <w:sz w:val="24"/>
          <w:szCs w:val="24"/>
          <w:lang w:eastAsia="lt-LT"/>
        </w:rPr>
        <w:t>pareigybės grupė;</w:t>
      </w:r>
    </w:p>
    <w:p w14:paraId="63CB82B1" w14:textId="77777777" w:rsidR="00C9086F" w:rsidRPr="00EB7A0D" w:rsidRDefault="00C9086F" w:rsidP="00625DDD">
      <w:pPr>
        <w:pStyle w:val="Sraopastraipa"/>
        <w:numPr>
          <w:ilvl w:val="2"/>
          <w:numId w:val="5"/>
        </w:numPr>
        <w:tabs>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pareigybės pavadinimas;</w:t>
      </w:r>
    </w:p>
    <w:p w14:paraId="1161BF02" w14:textId="77777777" w:rsidR="00C9086F" w:rsidRPr="00EB7A0D" w:rsidRDefault="00C9086F" w:rsidP="00625DDD">
      <w:pPr>
        <w:pStyle w:val="Sraopastraipa"/>
        <w:numPr>
          <w:ilvl w:val="2"/>
          <w:numId w:val="5"/>
        </w:numPr>
        <w:tabs>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konkretus pareigybės lygis;</w:t>
      </w:r>
    </w:p>
    <w:p w14:paraId="6DE9691F" w14:textId="77777777" w:rsidR="00C9086F" w:rsidRPr="00EB7A0D" w:rsidRDefault="00C9086F" w:rsidP="00625DDD">
      <w:pPr>
        <w:pStyle w:val="Sraopastraipa"/>
        <w:numPr>
          <w:ilvl w:val="2"/>
          <w:numId w:val="5"/>
        </w:numPr>
        <w:tabs>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 xml:space="preserve">specialieji reikalavimai, keliami šias pareigas einančiam darbuotojui (išsilavinimas, profesinė darbo patirtis, profesinė kvalifikacija </w:t>
      </w:r>
      <w:r w:rsidRPr="00EB7A0D">
        <w:rPr>
          <w:rFonts w:cstheme="minorHAnsi"/>
          <w:sz w:val="24"/>
          <w:szCs w:val="24"/>
        </w:rPr>
        <w:t>ar kiti specialieji reikalavimai</w:t>
      </w:r>
      <w:r w:rsidRPr="00EB7A0D">
        <w:rPr>
          <w:rFonts w:cstheme="minorHAnsi"/>
          <w:sz w:val="24"/>
          <w:szCs w:val="24"/>
          <w:lang w:eastAsia="lt-LT"/>
        </w:rPr>
        <w:t>);</w:t>
      </w:r>
    </w:p>
    <w:p w14:paraId="2E72A959" w14:textId="77777777" w:rsidR="00C9086F" w:rsidRPr="00EB7A0D" w:rsidRDefault="00C9086F" w:rsidP="00625DDD">
      <w:pPr>
        <w:pStyle w:val="Sraopastraipa"/>
        <w:numPr>
          <w:ilvl w:val="2"/>
          <w:numId w:val="5"/>
        </w:numPr>
        <w:tabs>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pareigybei priskirtos funkcijos ir pavaldumas.</w:t>
      </w:r>
    </w:p>
    <w:p w14:paraId="7FD78223" w14:textId="77777777" w:rsidR="00C9086F" w:rsidRPr="00EB7A0D" w:rsidRDefault="00C9086F" w:rsidP="00625DDD">
      <w:pPr>
        <w:pStyle w:val="Sraopastraipa"/>
        <w:numPr>
          <w:ilvl w:val="1"/>
          <w:numId w:val="5"/>
        </w:numPr>
        <w:tabs>
          <w:tab w:val="left" w:pos="1418"/>
        </w:tabs>
        <w:spacing w:line="360" w:lineRule="auto"/>
        <w:ind w:left="0" w:firstLine="709"/>
        <w:jc w:val="both"/>
        <w:rPr>
          <w:rFonts w:cstheme="minorHAnsi"/>
          <w:b/>
          <w:bCs/>
          <w:sz w:val="24"/>
          <w:szCs w:val="24"/>
          <w:lang w:eastAsia="lt-LT"/>
        </w:rPr>
      </w:pPr>
      <w:r w:rsidRPr="00EB7A0D">
        <w:rPr>
          <w:rFonts w:cstheme="minorHAnsi"/>
          <w:b/>
          <w:bCs/>
          <w:sz w:val="24"/>
          <w:szCs w:val="24"/>
          <w:lang w:eastAsia="lt-LT"/>
        </w:rPr>
        <w:t>Darbuotojų pareigybės skirstomos pagal šias grupes:</w:t>
      </w:r>
    </w:p>
    <w:p w14:paraId="09A86B82" w14:textId="3EBDB1BA" w:rsidR="00C9086F" w:rsidRPr="00EB7A0D" w:rsidRDefault="00B20FF7" w:rsidP="00625DDD">
      <w:pPr>
        <w:pStyle w:val="Sraopastraipa"/>
        <w:numPr>
          <w:ilvl w:val="2"/>
          <w:numId w:val="5"/>
        </w:numPr>
        <w:tabs>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d</w:t>
      </w:r>
      <w:r w:rsidR="00C9086F" w:rsidRPr="00EB7A0D">
        <w:rPr>
          <w:rFonts w:cstheme="minorHAnsi"/>
          <w:sz w:val="24"/>
          <w:szCs w:val="24"/>
          <w:lang w:eastAsia="lt-LT"/>
        </w:rPr>
        <w:t>irektorius;</w:t>
      </w:r>
    </w:p>
    <w:p w14:paraId="1D311832" w14:textId="5FFB12D6" w:rsidR="00C9086F" w:rsidRPr="00EB7A0D" w:rsidRDefault="00B20FF7" w:rsidP="00625DDD">
      <w:pPr>
        <w:pStyle w:val="Sraopastraipa"/>
        <w:numPr>
          <w:ilvl w:val="2"/>
          <w:numId w:val="5"/>
        </w:numPr>
        <w:tabs>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d</w:t>
      </w:r>
      <w:r w:rsidR="00C9086F" w:rsidRPr="00EB7A0D">
        <w:rPr>
          <w:rFonts w:cstheme="minorHAnsi"/>
          <w:sz w:val="24"/>
          <w:szCs w:val="24"/>
          <w:lang w:eastAsia="lt-LT"/>
        </w:rPr>
        <w:t>irektoriaus pavaduotojai;</w:t>
      </w:r>
    </w:p>
    <w:p w14:paraId="7F79F1F4" w14:textId="4C629F8F" w:rsidR="00C9086F" w:rsidRPr="00EB7A0D" w:rsidRDefault="00B20FF7" w:rsidP="00625DDD">
      <w:pPr>
        <w:pStyle w:val="Sraopastraipa"/>
        <w:numPr>
          <w:ilvl w:val="2"/>
          <w:numId w:val="5"/>
        </w:numPr>
        <w:tabs>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p</w:t>
      </w:r>
      <w:r w:rsidR="00C9086F" w:rsidRPr="00EB7A0D">
        <w:rPr>
          <w:rFonts w:cstheme="minorHAnsi"/>
          <w:sz w:val="24"/>
          <w:szCs w:val="24"/>
          <w:lang w:eastAsia="lt-LT"/>
        </w:rPr>
        <w:t>edagogai;</w:t>
      </w:r>
    </w:p>
    <w:p w14:paraId="04441BE6" w14:textId="76D27ADD" w:rsidR="00C9086F" w:rsidRPr="00EB7A0D" w:rsidRDefault="00B20FF7" w:rsidP="00625DDD">
      <w:pPr>
        <w:pStyle w:val="Sraopastraipa"/>
        <w:numPr>
          <w:ilvl w:val="2"/>
          <w:numId w:val="5"/>
        </w:numPr>
        <w:tabs>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k</w:t>
      </w:r>
      <w:r w:rsidR="00C9086F" w:rsidRPr="00EB7A0D">
        <w:rPr>
          <w:rFonts w:cstheme="minorHAnsi"/>
          <w:sz w:val="24"/>
          <w:szCs w:val="24"/>
          <w:lang w:eastAsia="lt-LT"/>
        </w:rPr>
        <w:t>iti specialistai;</w:t>
      </w:r>
    </w:p>
    <w:p w14:paraId="43EEFC94" w14:textId="05BCDEC9" w:rsidR="00C9086F" w:rsidRPr="00EB7A0D" w:rsidRDefault="00B20FF7" w:rsidP="00625DDD">
      <w:pPr>
        <w:pStyle w:val="Sraopastraipa"/>
        <w:numPr>
          <w:ilvl w:val="2"/>
          <w:numId w:val="5"/>
        </w:numPr>
        <w:tabs>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k</w:t>
      </w:r>
      <w:r w:rsidR="00C9086F" w:rsidRPr="00EB7A0D">
        <w:rPr>
          <w:rFonts w:cstheme="minorHAnsi"/>
          <w:sz w:val="24"/>
          <w:szCs w:val="24"/>
          <w:lang w:eastAsia="lt-LT"/>
        </w:rPr>
        <w:t>valifikuoti darbuotojai;</w:t>
      </w:r>
    </w:p>
    <w:p w14:paraId="425C922E" w14:textId="689D0B36" w:rsidR="00C9086F" w:rsidRPr="00EB7A0D" w:rsidRDefault="00B20FF7" w:rsidP="00625DDD">
      <w:pPr>
        <w:pStyle w:val="Sraopastraipa"/>
        <w:numPr>
          <w:ilvl w:val="2"/>
          <w:numId w:val="5"/>
        </w:numPr>
        <w:tabs>
          <w:tab w:val="left" w:pos="1418"/>
        </w:tabs>
        <w:spacing w:after="0" w:line="360" w:lineRule="auto"/>
        <w:ind w:left="0" w:firstLine="709"/>
        <w:jc w:val="both"/>
        <w:rPr>
          <w:rFonts w:cstheme="minorHAnsi"/>
          <w:sz w:val="24"/>
          <w:szCs w:val="24"/>
          <w:lang w:eastAsia="lt-LT"/>
        </w:rPr>
      </w:pPr>
      <w:r w:rsidRPr="00EB7A0D">
        <w:rPr>
          <w:rFonts w:cstheme="minorHAnsi"/>
          <w:sz w:val="24"/>
          <w:szCs w:val="24"/>
          <w:lang w:eastAsia="lt-LT"/>
        </w:rPr>
        <w:lastRenderedPageBreak/>
        <w:t>d</w:t>
      </w:r>
      <w:r w:rsidR="00C9086F" w:rsidRPr="00EB7A0D">
        <w:rPr>
          <w:rFonts w:cstheme="minorHAnsi"/>
          <w:sz w:val="24"/>
          <w:szCs w:val="24"/>
          <w:lang w:eastAsia="lt-LT"/>
        </w:rPr>
        <w:t>arbininkai.</w:t>
      </w:r>
    </w:p>
    <w:p w14:paraId="7460D56F" w14:textId="77777777" w:rsidR="00C9086F" w:rsidRPr="00EB7A0D" w:rsidRDefault="00C9086F" w:rsidP="00625DDD">
      <w:pPr>
        <w:pStyle w:val="Sraopastraipa"/>
        <w:numPr>
          <w:ilvl w:val="1"/>
          <w:numId w:val="5"/>
        </w:numPr>
        <w:tabs>
          <w:tab w:val="left" w:pos="1418"/>
        </w:tabs>
        <w:spacing w:after="0" w:line="360" w:lineRule="auto"/>
        <w:ind w:left="0" w:firstLine="709"/>
        <w:jc w:val="both"/>
        <w:rPr>
          <w:rFonts w:cstheme="minorHAnsi"/>
          <w:b/>
          <w:bCs/>
          <w:sz w:val="24"/>
          <w:szCs w:val="24"/>
          <w:lang w:eastAsia="lt-LT"/>
        </w:rPr>
      </w:pPr>
      <w:r w:rsidRPr="00EB7A0D">
        <w:rPr>
          <w:rFonts w:cstheme="minorHAnsi"/>
          <w:b/>
          <w:bCs/>
          <w:spacing w:val="-2"/>
          <w:sz w:val="24"/>
          <w:szCs w:val="24"/>
        </w:rPr>
        <w:t>Prie vadovaujančių darbuotojų priskiriami direktoriaus pavaduotojai.</w:t>
      </w:r>
    </w:p>
    <w:p w14:paraId="41E904A7" w14:textId="77777777" w:rsidR="00C9086F" w:rsidRPr="00EB7A0D" w:rsidRDefault="00C9086F" w:rsidP="00316014">
      <w:pPr>
        <w:spacing w:after="0" w:line="360" w:lineRule="auto"/>
        <w:ind w:firstLine="720"/>
        <w:jc w:val="both"/>
        <w:rPr>
          <w:rFonts w:cstheme="minorHAnsi"/>
          <w:sz w:val="24"/>
          <w:szCs w:val="24"/>
          <w:lang w:eastAsia="lt-LT"/>
        </w:rPr>
      </w:pPr>
    </w:p>
    <w:p w14:paraId="236441ED" w14:textId="77777777" w:rsidR="00C9086F" w:rsidRPr="00EB7A0D" w:rsidRDefault="00C9086F" w:rsidP="00316014">
      <w:pPr>
        <w:spacing w:after="0" w:line="360" w:lineRule="auto"/>
        <w:jc w:val="center"/>
        <w:rPr>
          <w:rFonts w:eastAsia="Times New Roman" w:cstheme="minorHAnsi"/>
          <w:b/>
          <w:bCs/>
          <w:sz w:val="24"/>
          <w:szCs w:val="24"/>
        </w:rPr>
      </w:pPr>
      <w:r w:rsidRPr="00EB7A0D">
        <w:rPr>
          <w:rFonts w:eastAsia="Times New Roman" w:cstheme="minorHAnsi"/>
          <w:b/>
          <w:bCs/>
          <w:sz w:val="24"/>
          <w:szCs w:val="24"/>
        </w:rPr>
        <w:t xml:space="preserve">III SKYRIUS </w:t>
      </w:r>
    </w:p>
    <w:p w14:paraId="5841F0F8" w14:textId="77777777" w:rsidR="00C9086F" w:rsidRPr="00EB7A0D" w:rsidRDefault="00C9086F" w:rsidP="00316014">
      <w:pPr>
        <w:spacing w:after="0" w:line="360" w:lineRule="auto"/>
        <w:jc w:val="center"/>
        <w:rPr>
          <w:rFonts w:eastAsia="Times New Roman" w:cstheme="minorHAnsi"/>
          <w:b/>
          <w:bCs/>
          <w:sz w:val="24"/>
          <w:szCs w:val="24"/>
        </w:rPr>
      </w:pPr>
      <w:r w:rsidRPr="00EB7A0D">
        <w:rPr>
          <w:rFonts w:eastAsia="Times New Roman" w:cstheme="minorHAnsi"/>
          <w:b/>
          <w:bCs/>
          <w:sz w:val="24"/>
          <w:szCs w:val="24"/>
        </w:rPr>
        <w:t>DARBO UŽMOKESTIS</w:t>
      </w:r>
    </w:p>
    <w:p w14:paraId="74C64C0F" w14:textId="77777777" w:rsidR="00C9086F" w:rsidRPr="00EB7A0D" w:rsidRDefault="00C9086F" w:rsidP="00316014">
      <w:pPr>
        <w:spacing w:after="0" w:line="360" w:lineRule="auto"/>
        <w:rPr>
          <w:rFonts w:eastAsia="Times New Roman" w:cstheme="minorHAnsi"/>
          <w:b/>
          <w:bCs/>
          <w:sz w:val="24"/>
          <w:szCs w:val="24"/>
        </w:rPr>
      </w:pPr>
    </w:p>
    <w:p w14:paraId="7660BFDA" w14:textId="77777777" w:rsidR="00C9086F" w:rsidRPr="00EB7A0D" w:rsidRDefault="00C9086F" w:rsidP="00625DDD">
      <w:pPr>
        <w:pStyle w:val="Sraopastraipa"/>
        <w:numPr>
          <w:ilvl w:val="0"/>
          <w:numId w:val="5"/>
        </w:numPr>
        <w:tabs>
          <w:tab w:val="left" w:pos="1276"/>
        </w:tabs>
        <w:spacing w:after="0" w:line="360" w:lineRule="auto"/>
        <w:ind w:left="0" w:right="49" w:firstLine="709"/>
        <w:jc w:val="both"/>
        <w:rPr>
          <w:rFonts w:cstheme="minorHAnsi"/>
          <w:sz w:val="24"/>
          <w:szCs w:val="24"/>
        </w:rPr>
      </w:pPr>
      <w:r w:rsidRPr="00EB7A0D">
        <w:rPr>
          <w:rFonts w:cstheme="minorHAnsi"/>
          <w:b/>
          <w:bCs/>
          <w:sz w:val="24"/>
          <w:szCs w:val="24"/>
        </w:rPr>
        <w:t xml:space="preserve">Darbo apmokėjimo principai. </w:t>
      </w:r>
      <w:r w:rsidRPr="00EB7A0D">
        <w:rPr>
          <w:rFonts w:cstheme="minorHAnsi"/>
          <w:sz w:val="24"/>
          <w:szCs w:val="24"/>
        </w:rPr>
        <w:t xml:space="preserve">Darbo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 </w:t>
      </w:r>
    </w:p>
    <w:p w14:paraId="78ACF751" w14:textId="77777777" w:rsidR="00C9086F" w:rsidRPr="00EB7A0D" w:rsidRDefault="00C9086F" w:rsidP="00625DDD">
      <w:pPr>
        <w:pStyle w:val="Sraopastraipa"/>
        <w:numPr>
          <w:ilvl w:val="0"/>
          <w:numId w:val="5"/>
        </w:numPr>
        <w:tabs>
          <w:tab w:val="left" w:pos="1276"/>
        </w:tabs>
        <w:spacing w:line="360" w:lineRule="auto"/>
        <w:ind w:left="0" w:right="49" w:firstLine="709"/>
        <w:jc w:val="both"/>
        <w:rPr>
          <w:rFonts w:cstheme="minorHAnsi"/>
          <w:sz w:val="24"/>
          <w:szCs w:val="24"/>
        </w:rPr>
      </w:pPr>
      <w:r w:rsidRPr="00EB7A0D">
        <w:rPr>
          <w:rFonts w:cstheme="minorHAnsi"/>
          <w:sz w:val="24"/>
          <w:szCs w:val="24"/>
          <w:shd w:val="clear" w:color="auto" w:fill="FFFFFF"/>
        </w:rPr>
        <w:t>Darbuotojų koeficientai negali viršyti vadovo pareiginės algos maksimalaus koeficiento dydžio.</w:t>
      </w:r>
    </w:p>
    <w:p w14:paraId="1E98D8A3" w14:textId="5BE3BAB2" w:rsidR="00C9086F" w:rsidRPr="00EB7A0D" w:rsidRDefault="00C9086F" w:rsidP="00625DDD">
      <w:pPr>
        <w:pStyle w:val="Sraopastraipa"/>
        <w:numPr>
          <w:ilvl w:val="0"/>
          <w:numId w:val="5"/>
        </w:numPr>
        <w:tabs>
          <w:tab w:val="left" w:pos="1276"/>
        </w:tabs>
        <w:spacing w:line="360" w:lineRule="auto"/>
        <w:ind w:left="0" w:firstLine="709"/>
        <w:jc w:val="both"/>
        <w:rPr>
          <w:rFonts w:cstheme="minorHAnsi"/>
          <w:i/>
          <w:iCs/>
          <w:sz w:val="24"/>
          <w:szCs w:val="24"/>
          <w:lang w:eastAsia="lt-LT"/>
        </w:rPr>
      </w:pPr>
      <w:r w:rsidRPr="00EB7A0D">
        <w:rPr>
          <w:rFonts w:cstheme="minorHAnsi"/>
          <w:b/>
          <w:bCs/>
          <w:sz w:val="24"/>
          <w:szCs w:val="24"/>
        </w:rPr>
        <w:t xml:space="preserve">Pareiginė alga. </w:t>
      </w:r>
      <w:r w:rsidRPr="00EB7A0D">
        <w:rPr>
          <w:rFonts w:cstheme="minorHAnsi"/>
          <w:b/>
          <w:bCs/>
          <w:i/>
          <w:iCs/>
          <w:sz w:val="24"/>
          <w:szCs w:val="24"/>
        </w:rPr>
        <w:t>Darbuotojų</w:t>
      </w:r>
      <w:r w:rsidRPr="00EB7A0D">
        <w:rPr>
          <w:rFonts w:cstheme="minorHAnsi"/>
          <w:i/>
          <w:iCs/>
          <w:sz w:val="24"/>
          <w:szCs w:val="24"/>
        </w:rPr>
        <w:t>,</w:t>
      </w:r>
      <w:r w:rsidRPr="00EB7A0D">
        <w:rPr>
          <w:rFonts w:cstheme="minorHAnsi"/>
          <w:sz w:val="24"/>
          <w:szCs w:val="24"/>
        </w:rPr>
        <w:t xml:space="preserve"> išskyrus </w:t>
      </w:r>
      <w:r w:rsidRPr="00EB7A0D">
        <w:rPr>
          <w:rFonts w:cstheme="minorHAnsi"/>
          <w:bCs/>
          <w:sz w:val="24"/>
          <w:szCs w:val="24"/>
        </w:rPr>
        <w:t>biudžetinių įstaigų vadovus</w:t>
      </w:r>
      <w:r w:rsidRPr="00EB7A0D">
        <w:rPr>
          <w:rFonts w:cstheme="minorHAnsi"/>
          <w:sz w:val="24"/>
          <w:szCs w:val="24"/>
        </w:rPr>
        <w:t>, mokyklų vadovų pavaduotojus ugdymui, švietimo pagalbos įstaigų vadovų pavaduotojus, kurių darbas laikomas pedagoginiu, mokyklų ugdymą organizuojančių skyrių vedėjus, švietimo pagalbos įstaigų skyrių vedėjus, kurių darbas laikomas pedagoginiu, mokytojus (išskyrus trenerius),</w:t>
      </w:r>
      <w:r w:rsidRPr="00EB7A0D">
        <w:rPr>
          <w:rFonts w:cstheme="minorHAnsi"/>
          <w:bCs/>
          <w:sz w:val="24"/>
          <w:szCs w:val="24"/>
        </w:rPr>
        <w:t xml:space="preserve"> </w:t>
      </w:r>
      <w:r w:rsidRPr="00EB7A0D">
        <w:rPr>
          <w:rFonts w:cstheme="minorHAnsi"/>
          <w:sz w:val="24"/>
          <w:szCs w:val="24"/>
        </w:rPr>
        <w:t xml:space="preserve">taip pat specialiuosius pedagogus, logopedus, surdopedagogus, </w:t>
      </w:r>
      <w:proofErr w:type="spellStart"/>
      <w:r w:rsidRPr="00EB7A0D">
        <w:rPr>
          <w:rFonts w:cstheme="minorHAnsi"/>
          <w:sz w:val="24"/>
          <w:szCs w:val="24"/>
        </w:rPr>
        <w:t>tiflopedagogus</w:t>
      </w:r>
      <w:proofErr w:type="spellEnd"/>
      <w:r w:rsidRPr="00EB7A0D">
        <w:rPr>
          <w:rFonts w:cstheme="minorHAnsi"/>
          <w:sz w:val="24"/>
          <w:szCs w:val="24"/>
        </w:rPr>
        <w:t xml:space="preserve">, judesio korekcijos specialistus, karjeros specialistus, psichologų asistentus, psichologus, socialinius pedagogus, auklėtojus, koncertmeisterius, akompaniatorius (toliau – pagalbos mokiniui specialistai), pareiginė alga nustatoma iš darbo apmokėjimo sistemoje pareigybei nustatyto pareiginės algos koeficientų intervalo, kurio minimalūs pareiginės algos koeficientų dydžiai negali būti mažesni </w:t>
      </w:r>
      <w:r w:rsidRPr="00EB7A0D">
        <w:rPr>
          <w:rFonts w:cstheme="minorHAnsi"/>
          <w:b/>
          <w:bCs/>
          <w:i/>
          <w:iCs/>
          <w:sz w:val="24"/>
          <w:szCs w:val="24"/>
        </w:rPr>
        <w:t>negu Įstatymo 1</w:t>
      </w:r>
      <w:r w:rsidRPr="00EB7A0D">
        <w:rPr>
          <w:rFonts w:cstheme="minorHAnsi"/>
          <w:sz w:val="24"/>
          <w:szCs w:val="24"/>
        </w:rPr>
        <w:t xml:space="preserve"> </w:t>
      </w:r>
      <w:r w:rsidRPr="00EB7A0D">
        <w:rPr>
          <w:rFonts w:cstheme="minorHAnsi"/>
          <w:b/>
          <w:bCs/>
          <w:i/>
          <w:iCs/>
          <w:sz w:val="24"/>
          <w:szCs w:val="24"/>
        </w:rPr>
        <w:t>priede</w:t>
      </w:r>
      <w:r w:rsidRPr="00EB7A0D">
        <w:rPr>
          <w:rFonts w:cstheme="minorHAnsi"/>
          <w:sz w:val="24"/>
          <w:szCs w:val="24"/>
        </w:rPr>
        <w:t xml:space="preserve"> nustatyti koeficientų dydžiai ir mažesni negu 1,1 Vyriausybės patvirtintos minimaliosios mėnesinės algos (toliau – MMA), išskyrus </w:t>
      </w:r>
      <w:r w:rsidRPr="00EB7A0D">
        <w:rPr>
          <w:rFonts w:cstheme="minorHAnsi"/>
          <w:bCs/>
          <w:sz w:val="24"/>
          <w:szCs w:val="24"/>
        </w:rPr>
        <w:t>darbininkus</w:t>
      </w:r>
      <w:r w:rsidRPr="00EB7A0D">
        <w:rPr>
          <w:rFonts w:cstheme="minorHAnsi"/>
          <w:sz w:val="24"/>
          <w:szCs w:val="24"/>
        </w:rPr>
        <w:t xml:space="preserve"> (</w:t>
      </w:r>
      <w:r w:rsidRPr="00EB7A0D">
        <w:rPr>
          <w:rFonts w:cstheme="minorHAnsi"/>
          <w:i/>
          <w:iCs/>
          <w:sz w:val="24"/>
          <w:szCs w:val="24"/>
        </w:rPr>
        <w:t>Darbo apmokėjimo sistemos</w:t>
      </w:r>
      <w:r w:rsidR="002C7CB7" w:rsidRPr="00EB7A0D">
        <w:rPr>
          <w:rFonts w:cstheme="minorHAnsi"/>
          <w:i/>
          <w:iCs/>
          <w:sz w:val="24"/>
          <w:szCs w:val="24"/>
        </w:rPr>
        <w:t xml:space="preserve"> 2</w:t>
      </w:r>
      <w:r w:rsidRPr="00EB7A0D">
        <w:rPr>
          <w:rFonts w:cstheme="minorHAnsi"/>
          <w:i/>
          <w:iCs/>
          <w:sz w:val="24"/>
          <w:szCs w:val="24"/>
        </w:rPr>
        <w:t xml:space="preserve"> priedas, </w:t>
      </w:r>
      <w:r w:rsidRPr="00EB7A0D">
        <w:rPr>
          <w:rFonts w:cstheme="minorHAnsi"/>
          <w:i/>
          <w:iCs/>
          <w:sz w:val="24"/>
          <w:szCs w:val="24"/>
          <w:lang w:eastAsia="lt-LT"/>
        </w:rPr>
        <w:t xml:space="preserve"> vadovų pareiginės algos koeficientai ir darbuotojų minimalūs pareiginės algos koeficientai).</w:t>
      </w:r>
    </w:p>
    <w:p w14:paraId="68BBA294" w14:textId="77777777" w:rsidR="00C9086F" w:rsidRPr="00EB7A0D" w:rsidRDefault="00C9086F" w:rsidP="00625DDD">
      <w:pPr>
        <w:pStyle w:val="Sraopastraipa"/>
        <w:numPr>
          <w:ilvl w:val="0"/>
          <w:numId w:val="5"/>
        </w:numPr>
        <w:tabs>
          <w:tab w:val="left" w:pos="1276"/>
        </w:tabs>
        <w:spacing w:line="360" w:lineRule="auto"/>
        <w:ind w:left="0" w:firstLine="729"/>
        <w:jc w:val="both"/>
        <w:rPr>
          <w:rFonts w:cstheme="minorHAnsi"/>
          <w:sz w:val="24"/>
          <w:szCs w:val="24"/>
          <w:lang w:eastAsia="lt-LT"/>
        </w:rPr>
      </w:pPr>
      <w:r w:rsidRPr="00EB7A0D">
        <w:rPr>
          <w:rFonts w:cstheme="minorHAnsi"/>
          <w:sz w:val="24"/>
          <w:szCs w:val="24"/>
          <w:lang w:eastAsia="lt-LT"/>
        </w:rPr>
        <w:t xml:space="preserve">Pareiginės algos koeficiento vienetas yra Lietuvos Respublikos pareiginės algos (atlyginimo) bazinio dydžio nustatymo ir asignavimų darbo užmokesčiui perskaičiavimo įstatyme </w:t>
      </w:r>
      <w:r w:rsidRPr="00EB7A0D">
        <w:rPr>
          <w:rFonts w:cstheme="minorHAnsi"/>
          <w:sz w:val="24"/>
          <w:szCs w:val="24"/>
          <w:lang w:eastAsia="lt-LT"/>
        </w:rPr>
        <w:lastRenderedPageBreak/>
        <w:t>nustatytas pareiginės algos (atlyginimo) bazinis dydis. Pareiginė alga apskaičiuojama pareiginės algos koeficientą dauginant iš pareiginės algos (atlyginimo) bazinio dydžio.</w:t>
      </w:r>
    </w:p>
    <w:p w14:paraId="0158FEE8" w14:textId="77777777" w:rsidR="00C9086F" w:rsidRPr="00EB7A0D" w:rsidRDefault="00C9086F" w:rsidP="00625DDD">
      <w:pPr>
        <w:pStyle w:val="Sraopastraipa"/>
        <w:numPr>
          <w:ilvl w:val="0"/>
          <w:numId w:val="5"/>
        </w:numPr>
        <w:tabs>
          <w:tab w:val="left" w:pos="1276"/>
        </w:tabs>
        <w:spacing w:line="360" w:lineRule="auto"/>
        <w:ind w:left="0" w:firstLine="729"/>
        <w:jc w:val="both"/>
        <w:rPr>
          <w:rFonts w:cstheme="minorHAnsi"/>
          <w:sz w:val="24"/>
          <w:szCs w:val="24"/>
          <w:lang w:eastAsia="lt-LT"/>
        </w:rPr>
      </w:pPr>
      <w:r w:rsidRPr="00EB7A0D">
        <w:rPr>
          <w:rFonts w:cstheme="minorHAnsi"/>
          <w:sz w:val="24"/>
          <w:szCs w:val="24"/>
        </w:rPr>
        <w:t xml:space="preserve">Darbininkų pareiginė alga </w:t>
      </w:r>
      <w:r w:rsidRPr="00EB7A0D">
        <w:rPr>
          <w:rFonts w:cstheme="minorHAnsi"/>
          <w:bCs/>
          <w:sz w:val="24"/>
          <w:szCs w:val="24"/>
        </w:rPr>
        <w:t>negali būti mažesnė negu MMA</w:t>
      </w:r>
      <w:r w:rsidRPr="00EB7A0D">
        <w:rPr>
          <w:rFonts w:cstheme="minorHAnsi"/>
          <w:sz w:val="24"/>
          <w:szCs w:val="24"/>
          <w:lang w:eastAsia="lt-LT"/>
        </w:rPr>
        <w:t>.</w:t>
      </w:r>
    </w:p>
    <w:p w14:paraId="4E37B66A" w14:textId="77777777" w:rsidR="00C9086F" w:rsidRPr="00EB7A0D" w:rsidRDefault="00C9086F" w:rsidP="00625DDD">
      <w:pPr>
        <w:pStyle w:val="Sraopastraipa"/>
        <w:numPr>
          <w:ilvl w:val="0"/>
          <w:numId w:val="5"/>
        </w:numPr>
        <w:tabs>
          <w:tab w:val="left" w:pos="1276"/>
        </w:tabs>
        <w:spacing w:line="360" w:lineRule="auto"/>
        <w:ind w:left="0" w:firstLine="729"/>
        <w:jc w:val="both"/>
        <w:rPr>
          <w:rFonts w:cstheme="minorHAnsi"/>
          <w:sz w:val="24"/>
          <w:szCs w:val="24"/>
          <w:lang w:eastAsia="lt-LT"/>
        </w:rPr>
      </w:pPr>
      <w:r w:rsidRPr="00EB7A0D">
        <w:rPr>
          <w:rFonts w:cstheme="minorHAnsi"/>
          <w:b/>
          <w:bCs/>
          <w:i/>
          <w:iCs/>
          <w:sz w:val="24"/>
          <w:szCs w:val="24"/>
          <w:lang w:eastAsia="lt-LT"/>
        </w:rPr>
        <w:t>A1 lygio pareigybių pareiginės algos koeficientai darbo apmokėjimo sistemoje didinami 20 procentų</w:t>
      </w:r>
      <w:r w:rsidRPr="00EB7A0D">
        <w:rPr>
          <w:rFonts w:cstheme="minorHAnsi"/>
          <w:b/>
          <w:bCs/>
          <w:sz w:val="24"/>
          <w:szCs w:val="24"/>
          <w:lang w:eastAsia="lt-LT"/>
        </w:rPr>
        <w:t>,</w:t>
      </w:r>
      <w:r w:rsidRPr="00EB7A0D">
        <w:rPr>
          <w:rFonts w:cstheme="minorHAnsi"/>
          <w:sz w:val="24"/>
          <w:szCs w:val="24"/>
          <w:lang w:eastAsia="lt-LT"/>
        </w:rPr>
        <w:t xml:space="preserve"> palyginti su to paties lygmens (pakopos) pareigybėmis, kurioms nebūtinas magistro kvalifikacinis laipsnis (išskyrus biudžetinių įstaigų vadovus).</w:t>
      </w:r>
    </w:p>
    <w:p w14:paraId="4A5DD9D3" w14:textId="4440D875" w:rsidR="00C9086F" w:rsidRPr="00EB7A0D" w:rsidRDefault="002A27BC" w:rsidP="00625DDD">
      <w:pPr>
        <w:pStyle w:val="Sraopastraipa"/>
        <w:numPr>
          <w:ilvl w:val="0"/>
          <w:numId w:val="5"/>
        </w:numPr>
        <w:tabs>
          <w:tab w:val="left" w:pos="1276"/>
        </w:tabs>
        <w:spacing w:line="360" w:lineRule="auto"/>
        <w:ind w:left="0" w:firstLine="729"/>
        <w:jc w:val="both"/>
        <w:rPr>
          <w:rFonts w:cstheme="minorHAnsi"/>
          <w:sz w:val="24"/>
          <w:szCs w:val="24"/>
          <w:lang w:eastAsia="lt-LT"/>
        </w:rPr>
      </w:pPr>
      <w:r w:rsidRPr="00EB7A0D">
        <w:rPr>
          <w:rFonts w:cstheme="minorHAnsi"/>
          <w:b/>
          <w:bCs/>
          <w:i/>
          <w:iCs/>
          <w:sz w:val="24"/>
          <w:szCs w:val="24"/>
          <w:lang w:eastAsia="lt-LT"/>
        </w:rPr>
        <w:t xml:space="preserve">Lopšelio-darželio </w:t>
      </w:r>
      <w:r w:rsidR="00C9086F" w:rsidRPr="00EB7A0D">
        <w:rPr>
          <w:rFonts w:cstheme="minorHAnsi"/>
          <w:b/>
          <w:bCs/>
          <w:i/>
          <w:iCs/>
          <w:sz w:val="24"/>
          <w:szCs w:val="24"/>
          <w:lang w:eastAsia="lt-LT"/>
        </w:rPr>
        <w:t>darbuotojo</w:t>
      </w:r>
      <w:r w:rsidR="00C9086F" w:rsidRPr="00EB7A0D">
        <w:rPr>
          <w:rFonts w:cstheme="minorHAnsi"/>
          <w:sz w:val="24"/>
          <w:szCs w:val="24"/>
          <w:lang w:eastAsia="lt-LT"/>
        </w:rPr>
        <w:t xml:space="preserve"> pareiginės algos koeficientą pagal darbo apmokėjimo sistemoje numatytus kriterijus ir koeficientų dydžius nustato darbuotoją į pareigas priimantis asmuo (direktorius).</w:t>
      </w:r>
    </w:p>
    <w:p w14:paraId="0D7A4660" w14:textId="1B996D52" w:rsidR="00C9086F" w:rsidRPr="00EB7A0D" w:rsidRDefault="002A27BC" w:rsidP="00625DDD">
      <w:pPr>
        <w:pStyle w:val="Sraopastraipa"/>
        <w:numPr>
          <w:ilvl w:val="0"/>
          <w:numId w:val="5"/>
        </w:numPr>
        <w:tabs>
          <w:tab w:val="left" w:pos="1276"/>
        </w:tabs>
        <w:spacing w:line="360" w:lineRule="auto"/>
        <w:ind w:left="0" w:firstLine="709"/>
        <w:jc w:val="both"/>
        <w:rPr>
          <w:rFonts w:cstheme="minorHAnsi"/>
          <w:sz w:val="24"/>
          <w:szCs w:val="24"/>
          <w:lang w:eastAsia="lt-LT"/>
        </w:rPr>
      </w:pPr>
      <w:r w:rsidRPr="00EB7A0D">
        <w:rPr>
          <w:rFonts w:cstheme="minorHAnsi"/>
          <w:b/>
          <w:bCs/>
          <w:i/>
          <w:iCs/>
          <w:sz w:val="24"/>
          <w:szCs w:val="24"/>
          <w:lang w:eastAsia="lt-LT"/>
        </w:rPr>
        <w:t>Lopšelio-darželio</w:t>
      </w:r>
      <w:r w:rsidR="00C9086F" w:rsidRPr="00EB7A0D">
        <w:rPr>
          <w:rFonts w:cstheme="minorHAnsi"/>
          <w:b/>
          <w:bCs/>
          <w:i/>
          <w:iCs/>
          <w:sz w:val="24"/>
          <w:szCs w:val="24"/>
          <w:lang w:eastAsia="lt-LT"/>
        </w:rPr>
        <w:t xml:space="preserve"> darbuotojo pareiginė alga</w:t>
      </w:r>
      <w:r w:rsidR="00C9086F" w:rsidRPr="00EB7A0D">
        <w:rPr>
          <w:rFonts w:cstheme="minorHAnsi"/>
          <w:sz w:val="24"/>
          <w:szCs w:val="24"/>
          <w:lang w:eastAsia="lt-LT"/>
        </w:rPr>
        <w:t xml:space="preserve">, nustatyta pagal Įstatymo nuostatas ir </w:t>
      </w:r>
      <w:r w:rsidRPr="00EB7A0D">
        <w:rPr>
          <w:rFonts w:cstheme="minorHAnsi"/>
          <w:sz w:val="24"/>
          <w:szCs w:val="24"/>
          <w:lang w:eastAsia="lt-LT"/>
        </w:rPr>
        <w:t>Lopšelio-darželio</w:t>
      </w:r>
      <w:r w:rsidR="00C9086F" w:rsidRPr="00EB7A0D">
        <w:rPr>
          <w:rFonts w:cstheme="minorHAnsi"/>
          <w:sz w:val="24"/>
          <w:szCs w:val="24"/>
          <w:lang w:eastAsia="lt-LT"/>
        </w:rPr>
        <w:t xml:space="preserve"> darbo apmokėjimo sistemą, sulygstama darbo sutartyje. Pareiginės algos koeficientas, išskyrus  Įstatymo 7 straipsnyje nurodytus darbuotojus, keičiamas </w:t>
      </w:r>
      <w:r w:rsidR="00C9086F" w:rsidRPr="00EB7A0D">
        <w:rPr>
          <w:rFonts w:cstheme="minorHAnsi"/>
          <w:bCs/>
          <w:sz w:val="24"/>
          <w:szCs w:val="24"/>
          <w:lang w:eastAsia="lt-LT"/>
        </w:rPr>
        <w:t>(nustatomas iš naujo)</w:t>
      </w:r>
      <w:r w:rsidR="00C9086F" w:rsidRPr="00EB7A0D">
        <w:rPr>
          <w:rFonts w:cstheme="minorHAnsi"/>
          <w:sz w:val="24"/>
          <w:szCs w:val="24"/>
          <w:lang w:eastAsia="lt-LT"/>
        </w:rPr>
        <w:t xml:space="preserve"> darbo apmokėjimo sistemoje numatytais atvejais. Įstatymo 7 straipsnyje nurodytų darbuotojų pareiginės algos koeficientas turi būti </w:t>
      </w:r>
      <w:r w:rsidR="00C9086F" w:rsidRPr="00EB7A0D">
        <w:rPr>
          <w:rFonts w:cstheme="minorHAnsi"/>
          <w:bCs/>
          <w:sz w:val="24"/>
          <w:szCs w:val="24"/>
          <w:lang w:eastAsia="lt-LT"/>
        </w:rPr>
        <w:t>keičiamas (</w:t>
      </w:r>
      <w:r w:rsidR="00C9086F" w:rsidRPr="00EB7A0D">
        <w:rPr>
          <w:rFonts w:cstheme="minorHAnsi"/>
          <w:sz w:val="24"/>
          <w:szCs w:val="24"/>
          <w:lang w:eastAsia="lt-LT"/>
        </w:rPr>
        <w:t>nustatomas iš naujo</w:t>
      </w:r>
      <w:r w:rsidR="00C9086F" w:rsidRPr="00EB7A0D">
        <w:rPr>
          <w:rFonts w:cstheme="minorHAnsi"/>
          <w:bCs/>
          <w:sz w:val="24"/>
          <w:szCs w:val="24"/>
          <w:lang w:eastAsia="lt-LT"/>
        </w:rPr>
        <w:t>)</w:t>
      </w:r>
      <w:r w:rsidR="00C9086F" w:rsidRPr="00EB7A0D">
        <w:rPr>
          <w:rFonts w:cstheme="minorHAnsi"/>
          <w:sz w:val="24"/>
          <w:szCs w:val="24"/>
          <w:lang w:eastAsia="lt-LT"/>
        </w:rPr>
        <w:t>, pasikeitus darbuotojo pareiginės algos koeficiento nustatymo kriterijams, nurodytiems Įstatymo 2 priede ir (arba) darbo apmokėjimo sistemoje.</w:t>
      </w:r>
    </w:p>
    <w:p w14:paraId="26EA98BC" w14:textId="77777777" w:rsidR="00C9086F" w:rsidRPr="00EB7A0D" w:rsidRDefault="00C9086F" w:rsidP="00625DDD">
      <w:pPr>
        <w:pStyle w:val="Sraopastraipa"/>
        <w:numPr>
          <w:ilvl w:val="0"/>
          <w:numId w:val="5"/>
        </w:numPr>
        <w:tabs>
          <w:tab w:val="left" w:pos="1276"/>
        </w:tabs>
        <w:spacing w:line="360" w:lineRule="auto"/>
        <w:ind w:left="0" w:firstLine="709"/>
        <w:jc w:val="both"/>
        <w:rPr>
          <w:rFonts w:cstheme="minorHAnsi"/>
          <w:b/>
          <w:bCs/>
          <w:sz w:val="24"/>
          <w:szCs w:val="24"/>
        </w:rPr>
      </w:pPr>
      <w:r w:rsidRPr="00EB7A0D">
        <w:rPr>
          <w:rFonts w:cstheme="minorHAnsi"/>
          <w:b/>
          <w:bCs/>
          <w:sz w:val="24"/>
          <w:szCs w:val="24"/>
        </w:rPr>
        <w:t xml:space="preserve">Mokytojų (išskyrus trenerius), pagalbos mokiniui specialistų, mokyklų vadovų, jų pavaduotojų ugdymui, ugdymą organizuojančių skyrių vedėjų, švietimo pagalbos įstaigų vadovų, jų pavaduotojų ir skyrių vedėjų, kurių darbas laikomas pedagoginiu, pareiginė alga ir darbo krūvio sandara. </w:t>
      </w:r>
    </w:p>
    <w:p w14:paraId="10F21F32"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cstheme="minorHAnsi"/>
          <w:sz w:val="24"/>
          <w:szCs w:val="24"/>
        </w:rPr>
      </w:pPr>
      <w:r w:rsidRPr="00EB7A0D">
        <w:rPr>
          <w:rFonts w:cstheme="minorHAnsi"/>
          <w:b/>
          <w:bCs/>
          <w:i/>
          <w:iCs/>
          <w:sz w:val="24"/>
          <w:szCs w:val="24"/>
          <w:lang w:eastAsia="lt-LT"/>
        </w:rPr>
        <w:t>Mokytojų</w:t>
      </w:r>
      <w:r w:rsidRPr="00EB7A0D">
        <w:rPr>
          <w:rFonts w:cstheme="minorHAnsi"/>
          <w:sz w:val="24"/>
          <w:szCs w:val="24"/>
          <w:lang w:eastAsia="lt-LT"/>
        </w:rPr>
        <w:t xml:space="preserve"> (išskyrus trenerius) </w:t>
      </w:r>
      <w:r w:rsidRPr="00EB7A0D">
        <w:rPr>
          <w:rFonts w:cstheme="minorHAnsi"/>
          <w:b/>
          <w:bCs/>
          <w:i/>
          <w:iCs/>
          <w:sz w:val="24"/>
          <w:szCs w:val="24"/>
          <w:lang w:eastAsia="lt-LT"/>
        </w:rPr>
        <w:t>ir pagalbos mokiniui specialistų</w:t>
      </w:r>
      <w:r w:rsidRPr="00EB7A0D">
        <w:rPr>
          <w:rFonts w:cstheme="minorHAnsi"/>
          <w:sz w:val="24"/>
          <w:szCs w:val="24"/>
          <w:lang w:eastAsia="lt-LT"/>
        </w:rPr>
        <w:t xml:space="preserve"> </w:t>
      </w:r>
      <w:r w:rsidRPr="00EB7A0D">
        <w:rPr>
          <w:rFonts w:cstheme="minorHAnsi"/>
          <w:bCs/>
          <w:sz w:val="24"/>
          <w:szCs w:val="24"/>
          <w:lang w:eastAsia="lt-LT"/>
        </w:rPr>
        <w:t xml:space="preserve">pareiginės algos koeficientai nustatomi </w:t>
      </w:r>
      <w:r w:rsidRPr="00EB7A0D">
        <w:rPr>
          <w:rFonts w:cstheme="minorHAnsi"/>
          <w:sz w:val="24"/>
          <w:szCs w:val="24"/>
          <w:lang w:eastAsia="lt-LT"/>
        </w:rPr>
        <w:t>pagal Įstatymo 2 priedą, atsižvelgiant į pedagoginio darbo stažą, kvalifikacinę kategoriją ir veiklos sudėtingumą.</w:t>
      </w:r>
    </w:p>
    <w:p w14:paraId="33A36BCD" w14:textId="6F283D91"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cstheme="minorHAnsi"/>
          <w:sz w:val="24"/>
          <w:szCs w:val="24"/>
        </w:rPr>
      </w:pPr>
      <w:r w:rsidRPr="00EB7A0D">
        <w:rPr>
          <w:rFonts w:cstheme="minorHAnsi"/>
          <w:b/>
          <w:bCs/>
          <w:i/>
          <w:iCs/>
          <w:sz w:val="24"/>
          <w:szCs w:val="24"/>
          <w:lang w:eastAsia="lt-LT"/>
        </w:rPr>
        <w:t>Mokyklų vadovų, jų pavaduotojų ugdymui</w:t>
      </w:r>
      <w:r w:rsidRPr="00EB7A0D">
        <w:rPr>
          <w:rFonts w:cstheme="minorHAnsi"/>
          <w:sz w:val="24"/>
          <w:szCs w:val="24"/>
          <w:lang w:eastAsia="lt-LT"/>
        </w:rPr>
        <w:t xml:space="preserve"> </w:t>
      </w:r>
      <w:r w:rsidRPr="00EB7A0D">
        <w:rPr>
          <w:rFonts w:cstheme="minorHAnsi"/>
          <w:bCs/>
          <w:sz w:val="24"/>
          <w:szCs w:val="24"/>
          <w:lang w:eastAsia="lt-LT"/>
        </w:rPr>
        <w:t xml:space="preserve">pareiginės algos koeficientai nustatomi </w:t>
      </w:r>
      <w:r w:rsidRPr="00EB7A0D">
        <w:rPr>
          <w:rFonts w:cstheme="minorHAnsi"/>
          <w:sz w:val="24"/>
          <w:szCs w:val="24"/>
          <w:lang w:eastAsia="lt-LT"/>
        </w:rPr>
        <w:t>pagal Įstatymo 2 priedą, atsižvelgiant į mokykloje ugdomų mokinių skaičių, pedagoginio darbo stažą ir veiklos sudėtingumą (</w:t>
      </w:r>
      <w:r w:rsidRPr="00EB7A0D">
        <w:rPr>
          <w:rFonts w:cstheme="minorHAnsi"/>
          <w:i/>
          <w:iCs/>
          <w:sz w:val="24"/>
          <w:szCs w:val="24"/>
          <w:lang w:eastAsia="lt-LT"/>
        </w:rPr>
        <w:t>Darbo apmokėjimo sistemos</w:t>
      </w:r>
      <w:r w:rsidR="00287B13" w:rsidRPr="00EB7A0D">
        <w:rPr>
          <w:rFonts w:cstheme="minorHAnsi"/>
          <w:i/>
          <w:iCs/>
          <w:sz w:val="24"/>
          <w:szCs w:val="24"/>
          <w:lang w:eastAsia="lt-LT"/>
        </w:rPr>
        <w:t xml:space="preserve"> 3</w:t>
      </w:r>
      <w:r w:rsidRPr="00EB7A0D">
        <w:rPr>
          <w:rFonts w:cstheme="minorHAnsi"/>
          <w:i/>
          <w:iCs/>
          <w:sz w:val="24"/>
          <w:szCs w:val="24"/>
          <w:lang w:eastAsia="lt-LT"/>
        </w:rPr>
        <w:t xml:space="preserve"> priedas, </w:t>
      </w:r>
      <w:r w:rsidRPr="00EB7A0D">
        <w:rPr>
          <w:rFonts w:cstheme="minorHAnsi"/>
          <w:i/>
          <w:iCs/>
          <w:sz w:val="24"/>
          <w:szCs w:val="24"/>
        </w:rPr>
        <w:t>mokytojų, pagalbos mokiniui specialistų,</w:t>
      </w:r>
      <w:r w:rsidRPr="00EB7A0D">
        <w:rPr>
          <w:rFonts w:cstheme="minorHAnsi"/>
          <w:i/>
          <w:iCs/>
          <w:sz w:val="24"/>
          <w:szCs w:val="24"/>
          <w:lang w:eastAsia="lt-LT"/>
        </w:rPr>
        <w:t xml:space="preserve"> mokyklų vadovų, pavaduotojų ugdymui pareiginės algos koeficientai</w:t>
      </w:r>
      <w:r w:rsidRPr="00EB7A0D">
        <w:rPr>
          <w:rFonts w:cstheme="minorHAnsi"/>
          <w:sz w:val="24"/>
          <w:szCs w:val="24"/>
          <w:lang w:eastAsia="lt-LT"/>
        </w:rPr>
        <w:t xml:space="preserve"> ir darbo krūvio sandara).</w:t>
      </w:r>
    </w:p>
    <w:p w14:paraId="1F6B5883"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cstheme="minorHAnsi"/>
          <w:sz w:val="24"/>
          <w:szCs w:val="24"/>
        </w:rPr>
      </w:pPr>
      <w:r w:rsidRPr="00EB7A0D">
        <w:rPr>
          <w:rFonts w:cstheme="minorHAnsi"/>
          <w:b/>
          <w:bCs/>
          <w:i/>
          <w:iCs/>
          <w:sz w:val="24"/>
          <w:szCs w:val="24"/>
          <w:lang w:eastAsia="lt-LT"/>
        </w:rPr>
        <w:t>Mokytojų</w:t>
      </w:r>
      <w:r w:rsidRPr="00EB7A0D">
        <w:rPr>
          <w:rFonts w:cstheme="minorHAnsi"/>
          <w:sz w:val="24"/>
          <w:szCs w:val="24"/>
          <w:lang w:eastAsia="lt-LT"/>
        </w:rPr>
        <w:t xml:space="preserve"> (išskyrus trenerius), </w:t>
      </w:r>
      <w:r w:rsidRPr="00EB7A0D">
        <w:rPr>
          <w:rFonts w:cstheme="minorHAnsi"/>
          <w:b/>
          <w:bCs/>
          <w:i/>
          <w:iCs/>
          <w:sz w:val="24"/>
          <w:szCs w:val="24"/>
          <w:lang w:eastAsia="lt-LT"/>
        </w:rPr>
        <w:t>pagalbos mokiniui specialistų kvalifikacinės kategorijos</w:t>
      </w:r>
      <w:r w:rsidRPr="00EB7A0D">
        <w:rPr>
          <w:rFonts w:cstheme="minorHAnsi"/>
          <w:sz w:val="24"/>
          <w:szCs w:val="24"/>
          <w:lang w:eastAsia="lt-LT"/>
        </w:rPr>
        <w:t xml:space="preserve">, atsižvelgiant į mokytojų (išskyrus trenerius), pagalbos mokiniui specialistų išsilavinimą ir jų turimų kompetencijų, reikalingų profesinei veiklai, visumą, nustatomos švietimo, mokslo ir sporto ministro nustatyta tvarka. Mokytojams (išskyrus trenerius) ir pagalbos mokiniui specialistams, įgijusiems vidurinį išsilavinimą, mokytojams (išskyrus trenerius) ir pagalbos mokiniui </w:t>
      </w:r>
      <w:r w:rsidRPr="00EB7A0D">
        <w:rPr>
          <w:rFonts w:cstheme="minorHAnsi"/>
          <w:sz w:val="24"/>
          <w:szCs w:val="24"/>
          <w:lang w:eastAsia="lt-LT"/>
        </w:rPr>
        <w:lastRenderedPageBreak/>
        <w:t>specialistams, baigusiems profesinio mokymo programą, įgijusiems vidurinį išsilavinimą ir kvalifikaciją, gali būti suteikiamos atitinkamai mokytojo, vyresniojo mokytojo, pagalbos mokiniui specialisto ar vyresniojo pagalbos mokiniui specialisto kvalifikacinės kategorijos. Mokytojams (išskyrus trenerius) ir pagalbos mokiniui specialistams, įgijusiems aukštąjį (aukštesnįjį, įgytą iki 2009 metų, ar specialųjį vidurinį, įgytą iki 1995 metų) išsilavinimą, gali būti suteikiamos atitinkamai mokytojo, vyresniojo mokytojo, mokytojo metodininko, mokytojo eksperto ar pagalbos mokiniui specialisto, vyresniojo pagalbos mokiniui specialisto, pagalbos mokiniui specialisto metodininko, pagalbos mokiniui specialisto eksperto kvalifikacinės kategorijos. Mokytojams (išskyrus trenerius) ir pagalbos mokiniui specialistams, įgijusiems aukštąjį (aukštesnįjį, įgytą iki 2009 metų, ar specialųjį vidurinį, įgytą iki 1995 metų) išsilavinimą ir pedagogo kvalifikaciją, iš karto suteikiama mokytojo ar pagalbos mokiniui specialisto kvalifikacinė kategorija.</w:t>
      </w:r>
    </w:p>
    <w:p w14:paraId="742F668A"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cstheme="minorHAnsi"/>
          <w:sz w:val="24"/>
          <w:szCs w:val="24"/>
          <w:lang w:eastAsia="lt-LT"/>
        </w:rPr>
      </w:pPr>
      <w:r w:rsidRPr="00EB7A0D">
        <w:rPr>
          <w:rFonts w:cstheme="minorHAnsi"/>
          <w:sz w:val="24"/>
          <w:szCs w:val="24"/>
          <w:lang w:eastAsia="lt-LT"/>
        </w:rPr>
        <w:t>Pareigybių, kurias atliekant darbas laikomas pedagoginiu ir įskaitomas į pedagoginio darbo stažą, sąrašą tvirtina švietimo, mokslo ir sporto ministras.</w:t>
      </w:r>
    </w:p>
    <w:p w14:paraId="597DAAE0"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cstheme="minorHAnsi"/>
          <w:sz w:val="24"/>
          <w:szCs w:val="24"/>
        </w:rPr>
      </w:pPr>
      <w:r w:rsidRPr="00EB7A0D">
        <w:rPr>
          <w:rFonts w:cstheme="minorHAnsi"/>
          <w:sz w:val="24"/>
          <w:szCs w:val="24"/>
        </w:rPr>
        <w:t>Mokytojų (išskyrus trenerius) ir pagalbos mokiniui specialistų darbo krūvio sandara (darbo pareigų paskirstymas pagal laiką) pateikiama Įstatymo 2 priede, darbo apmokėjimo sistemos 3 priede.</w:t>
      </w:r>
    </w:p>
    <w:p w14:paraId="45113F32" w14:textId="454D4016" w:rsidR="00C9086F" w:rsidRPr="00EB7A0D" w:rsidRDefault="002A27BC" w:rsidP="00625DDD">
      <w:pPr>
        <w:pStyle w:val="Sraopastraipa"/>
        <w:numPr>
          <w:ilvl w:val="0"/>
          <w:numId w:val="5"/>
        </w:numPr>
        <w:tabs>
          <w:tab w:val="left" w:pos="1276"/>
        </w:tabs>
        <w:spacing w:line="360" w:lineRule="auto"/>
        <w:ind w:left="0" w:firstLine="709"/>
        <w:jc w:val="both"/>
        <w:rPr>
          <w:rFonts w:eastAsia="Times New Roman" w:cstheme="minorHAnsi"/>
          <w:b/>
          <w:bCs/>
          <w:sz w:val="24"/>
          <w:szCs w:val="24"/>
        </w:rPr>
      </w:pPr>
      <w:r w:rsidRPr="00EB7A0D">
        <w:rPr>
          <w:rFonts w:eastAsia="Times New Roman" w:cstheme="minorHAnsi"/>
          <w:b/>
          <w:bCs/>
          <w:sz w:val="24"/>
          <w:szCs w:val="24"/>
        </w:rPr>
        <w:t>Lopšelio-darželio</w:t>
      </w:r>
      <w:r w:rsidR="00C9086F" w:rsidRPr="00EB7A0D">
        <w:rPr>
          <w:rFonts w:eastAsia="Times New Roman" w:cstheme="minorHAnsi"/>
          <w:b/>
          <w:bCs/>
          <w:sz w:val="24"/>
          <w:szCs w:val="24"/>
        </w:rPr>
        <w:t xml:space="preserve"> (techninio personalo) pareigybių struktūra</w:t>
      </w:r>
      <w:r w:rsidR="00C9086F" w:rsidRPr="00EB7A0D">
        <w:rPr>
          <w:rFonts w:eastAsia="Times New Roman" w:cstheme="minorHAnsi"/>
          <w:bCs/>
          <w:sz w:val="24"/>
          <w:szCs w:val="24"/>
        </w:rPr>
        <w:t xml:space="preserve"> </w:t>
      </w:r>
    </w:p>
    <w:p w14:paraId="41B2499D" w14:textId="592FD3A9" w:rsidR="00C9086F" w:rsidRPr="00EB7A0D" w:rsidRDefault="00C9086F" w:rsidP="00625DDD">
      <w:pPr>
        <w:pStyle w:val="Sraopastraipa"/>
        <w:numPr>
          <w:ilvl w:val="0"/>
          <w:numId w:val="5"/>
        </w:numPr>
        <w:tabs>
          <w:tab w:val="left" w:pos="1276"/>
        </w:tabs>
        <w:spacing w:line="360" w:lineRule="auto"/>
        <w:ind w:left="0" w:firstLine="709"/>
        <w:jc w:val="both"/>
        <w:rPr>
          <w:rFonts w:eastAsia="Times New Roman" w:cstheme="minorHAnsi"/>
          <w:sz w:val="24"/>
          <w:szCs w:val="24"/>
          <w:lang w:eastAsia="lt-LT"/>
        </w:rPr>
      </w:pPr>
      <w:r w:rsidRPr="00EB7A0D">
        <w:rPr>
          <w:rFonts w:eastAsia="Times New Roman" w:cstheme="minorHAnsi"/>
          <w:sz w:val="24"/>
          <w:szCs w:val="24"/>
          <w:lang w:eastAsia="lt-LT"/>
        </w:rPr>
        <w:t xml:space="preserve">Efektyviam darbo apmokėjimo sistemos veikimui ir valdymui užtikrinti </w:t>
      </w:r>
      <w:r w:rsidR="002A27BC" w:rsidRPr="00EB7A0D">
        <w:rPr>
          <w:rFonts w:eastAsia="Times New Roman" w:cstheme="minorHAnsi"/>
          <w:sz w:val="24"/>
          <w:szCs w:val="24"/>
          <w:lang w:eastAsia="lt-LT"/>
        </w:rPr>
        <w:t>Lopšelyje-darželyje</w:t>
      </w:r>
      <w:r w:rsidRPr="00EB7A0D">
        <w:rPr>
          <w:rFonts w:eastAsia="Times New Roman" w:cstheme="minorHAnsi"/>
          <w:sz w:val="24"/>
          <w:szCs w:val="24"/>
          <w:lang w:eastAsia="lt-LT"/>
        </w:rPr>
        <w:t xml:space="preserve"> sukuriama </w:t>
      </w:r>
      <w:r w:rsidR="002A27BC" w:rsidRPr="00EB7A0D">
        <w:rPr>
          <w:rFonts w:eastAsia="Times New Roman" w:cstheme="minorHAnsi"/>
          <w:sz w:val="24"/>
          <w:szCs w:val="24"/>
          <w:lang w:eastAsia="lt-LT"/>
        </w:rPr>
        <w:t>Lopšelio-darželio</w:t>
      </w:r>
      <w:r w:rsidRPr="00EB7A0D">
        <w:rPr>
          <w:rFonts w:eastAsia="Times New Roman" w:cstheme="minorHAnsi"/>
          <w:sz w:val="24"/>
          <w:szCs w:val="24"/>
          <w:lang w:eastAsia="lt-LT"/>
        </w:rPr>
        <w:t xml:space="preserve"> pareigybių struktūr</w:t>
      </w:r>
      <w:r w:rsidR="00160C4C" w:rsidRPr="00EB7A0D">
        <w:rPr>
          <w:rFonts w:eastAsia="Times New Roman" w:cstheme="minorHAnsi"/>
          <w:sz w:val="24"/>
          <w:szCs w:val="24"/>
          <w:lang w:eastAsia="lt-LT"/>
        </w:rPr>
        <w:t>a</w:t>
      </w:r>
      <w:r w:rsidRPr="00EB7A0D">
        <w:rPr>
          <w:rFonts w:eastAsia="Times New Roman" w:cstheme="minorHAnsi"/>
          <w:sz w:val="24"/>
          <w:szCs w:val="24"/>
          <w:lang w:eastAsia="lt-LT"/>
        </w:rPr>
        <w:t xml:space="preserve">, pareigybes grupuojant į pakopas.  </w:t>
      </w:r>
    </w:p>
    <w:p w14:paraId="6FBEEDD0" w14:textId="58BA08BC" w:rsidR="00C9086F" w:rsidRPr="00EB7A0D" w:rsidRDefault="00C9086F" w:rsidP="00625DDD">
      <w:pPr>
        <w:pStyle w:val="Sraopastraipa"/>
        <w:numPr>
          <w:ilvl w:val="0"/>
          <w:numId w:val="5"/>
        </w:numPr>
        <w:tabs>
          <w:tab w:val="left" w:pos="1276"/>
        </w:tabs>
        <w:spacing w:line="360" w:lineRule="auto"/>
        <w:ind w:left="0" w:firstLine="709"/>
        <w:jc w:val="both"/>
        <w:rPr>
          <w:rFonts w:eastAsia="Times New Roman" w:cstheme="minorHAnsi"/>
          <w:sz w:val="24"/>
          <w:szCs w:val="24"/>
          <w:lang w:eastAsia="lt-LT"/>
        </w:rPr>
      </w:pPr>
      <w:bookmarkStart w:id="1" w:name="part_664e71daf78544a49f9740eb19641e09"/>
      <w:bookmarkEnd w:id="1"/>
      <w:r w:rsidRPr="00EB7A0D">
        <w:rPr>
          <w:rFonts w:eastAsia="Times New Roman" w:cstheme="minorHAnsi"/>
          <w:sz w:val="24"/>
          <w:szCs w:val="24"/>
          <w:lang w:eastAsia="lt-LT"/>
        </w:rPr>
        <w:t xml:space="preserve">Pareigybių grupavimas į pakopas nuo žemiausios iki aukščiausios pakopos sukuriant </w:t>
      </w:r>
      <w:r w:rsidR="002A27BC" w:rsidRPr="00EB7A0D">
        <w:rPr>
          <w:rFonts w:eastAsia="Times New Roman" w:cstheme="minorHAnsi"/>
          <w:b/>
          <w:bCs/>
          <w:i/>
          <w:iCs/>
          <w:sz w:val="24"/>
          <w:szCs w:val="24"/>
          <w:lang w:eastAsia="lt-LT"/>
        </w:rPr>
        <w:t>Lopšelio-darželio</w:t>
      </w:r>
      <w:r w:rsidRPr="00EB7A0D">
        <w:rPr>
          <w:rFonts w:eastAsia="Times New Roman" w:cstheme="minorHAnsi"/>
          <w:b/>
          <w:bCs/>
          <w:i/>
          <w:iCs/>
          <w:sz w:val="24"/>
          <w:szCs w:val="24"/>
          <w:lang w:eastAsia="lt-LT"/>
        </w:rPr>
        <w:t xml:space="preserve"> pareigybių struktūrą atspindi sąlyginį kiekvienos pareigybės indėlį </w:t>
      </w:r>
      <w:r w:rsidR="002A27BC" w:rsidRPr="00EB7A0D">
        <w:rPr>
          <w:rFonts w:eastAsia="Times New Roman" w:cstheme="minorHAnsi"/>
          <w:b/>
          <w:bCs/>
          <w:i/>
          <w:iCs/>
          <w:sz w:val="24"/>
          <w:szCs w:val="24"/>
          <w:lang w:eastAsia="lt-LT"/>
        </w:rPr>
        <w:t>Lopšelio-darželio</w:t>
      </w:r>
      <w:r w:rsidRPr="00EB7A0D">
        <w:rPr>
          <w:rFonts w:eastAsia="Times New Roman" w:cstheme="minorHAnsi"/>
          <w:b/>
          <w:bCs/>
          <w:i/>
          <w:iCs/>
          <w:sz w:val="24"/>
          <w:szCs w:val="24"/>
          <w:lang w:eastAsia="lt-LT"/>
        </w:rPr>
        <w:t xml:space="preserve"> vertės kūrime, t. y. vaidmenį įgyvendinant </w:t>
      </w:r>
      <w:r w:rsidR="002A27BC" w:rsidRPr="00EB7A0D">
        <w:rPr>
          <w:rFonts w:eastAsia="Times New Roman" w:cstheme="minorHAnsi"/>
          <w:b/>
          <w:bCs/>
          <w:i/>
          <w:iCs/>
          <w:sz w:val="24"/>
          <w:szCs w:val="24"/>
          <w:lang w:eastAsia="lt-LT"/>
        </w:rPr>
        <w:t>Lopšelio-darželio</w:t>
      </w:r>
      <w:r w:rsidRPr="00EB7A0D">
        <w:rPr>
          <w:rFonts w:eastAsia="Times New Roman" w:cstheme="minorHAnsi"/>
          <w:b/>
          <w:bCs/>
          <w:i/>
          <w:iCs/>
          <w:sz w:val="24"/>
          <w:szCs w:val="24"/>
          <w:lang w:eastAsia="lt-LT"/>
        </w:rPr>
        <w:t xml:space="preserve"> veiklos tikslus</w:t>
      </w:r>
      <w:r w:rsidRPr="00EB7A0D">
        <w:rPr>
          <w:rFonts w:eastAsia="Times New Roman" w:cstheme="minorHAnsi"/>
          <w:sz w:val="24"/>
          <w:szCs w:val="24"/>
          <w:lang w:eastAsia="lt-LT"/>
        </w:rPr>
        <w:t>.</w:t>
      </w:r>
    </w:p>
    <w:p w14:paraId="0AB64658" w14:textId="2562F8AE" w:rsidR="00C9086F" w:rsidRPr="00EB7A0D" w:rsidRDefault="002A27BC" w:rsidP="00625DDD">
      <w:pPr>
        <w:pStyle w:val="Sraopastraipa"/>
        <w:numPr>
          <w:ilvl w:val="0"/>
          <w:numId w:val="5"/>
        </w:numPr>
        <w:tabs>
          <w:tab w:val="left" w:pos="1276"/>
          <w:tab w:val="left" w:pos="1418"/>
        </w:tabs>
        <w:spacing w:line="360" w:lineRule="auto"/>
        <w:ind w:left="0" w:right="49" w:firstLine="709"/>
        <w:jc w:val="both"/>
        <w:rPr>
          <w:rFonts w:eastAsia="Times New Roman" w:cstheme="minorHAnsi"/>
          <w:sz w:val="24"/>
          <w:szCs w:val="24"/>
          <w:lang w:eastAsia="lt-LT"/>
        </w:rPr>
      </w:pPr>
      <w:bookmarkStart w:id="2" w:name="part_a4149956de664cbab4561c8fde04a2bd"/>
      <w:bookmarkEnd w:id="2"/>
      <w:r w:rsidRPr="00EB7A0D">
        <w:rPr>
          <w:rFonts w:eastAsia="Times New Roman" w:cstheme="minorHAnsi"/>
          <w:sz w:val="24"/>
          <w:szCs w:val="24"/>
          <w:lang w:eastAsia="lt-LT"/>
        </w:rPr>
        <w:t>Lopšelio-darželio</w:t>
      </w:r>
      <w:r w:rsidR="00C9086F" w:rsidRPr="00EB7A0D">
        <w:rPr>
          <w:rFonts w:eastAsia="Times New Roman" w:cstheme="minorHAnsi"/>
          <w:sz w:val="24"/>
          <w:szCs w:val="24"/>
          <w:lang w:eastAsia="lt-LT"/>
        </w:rPr>
        <w:t xml:space="preserve"> pareigybes, kurioms pareiginės algos koeficientas nustatomas </w:t>
      </w:r>
      <w:r w:rsidR="00C9086F" w:rsidRPr="00EB7A0D">
        <w:rPr>
          <w:rFonts w:cstheme="minorHAnsi"/>
          <w:sz w:val="24"/>
          <w:szCs w:val="24"/>
        </w:rPr>
        <w:t xml:space="preserve">atsižvelgiant į tai, kad </w:t>
      </w:r>
      <w:r w:rsidR="00C9086F" w:rsidRPr="00EB7A0D">
        <w:rPr>
          <w:rFonts w:cstheme="minorHAnsi"/>
          <w:b/>
          <w:bCs/>
          <w:i/>
          <w:iCs/>
          <w:sz w:val="24"/>
          <w:szCs w:val="24"/>
        </w:rPr>
        <w:t>Įstatymo 1 priede</w:t>
      </w:r>
      <w:r w:rsidR="00C9086F" w:rsidRPr="00EB7A0D">
        <w:rPr>
          <w:rFonts w:cstheme="minorHAnsi"/>
          <w:sz w:val="24"/>
          <w:szCs w:val="24"/>
        </w:rPr>
        <w:t xml:space="preserve"> nurodyti minimalūs pareiginės algos koeficientų dydžiai, </w:t>
      </w:r>
      <w:r w:rsidR="00C9086F" w:rsidRPr="00EB7A0D">
        <w:rPr>
          <w:rFonts w:eastAsia="Times New Roman" w:cstheme="minorHAnsi"/>
          <w:sz w:val="24"/>
          <w:szCs w:val="24"/>
          <w:lang w:eastAsia="lt-LT"/>
        </w:rPr>
        <w:t xml:space="preserve">skirstomi į 5 pakopas </w:t>
      </w:r>
      <w:r w:rsidR="00C9086F" w:rsidRPr="00EB7A0D">
        <w:rPr>
          <w:rFonts w:cstheme="minorHAnsi"/>
          <w:sz w:val="24"/>
          <w:szCs w:val="24"/>
        </w:rPr>
        <w:t>vidinio palyginimo tarpusavyje būdu.</w:t>
      </w:r>
      <w:r w:rsidR="00C9086F" w:rsidRPr="00EB7A0D">
        <w:rPr>
          <w:rFonts w:eastAsia="Times New Roman" w:cstheme="minorHAnsi"/>
          <w:sz w:val="24"/>
          <w:szCs w:val="24"/>
          <w:lang w:eastAsia="lt-LT"/>
        </w:rPr>
        <w:t xml:space="preserve"> Aukščiausia yra 5 pakopa, žemiausia - 1 pakopa.</w:t>
      </w:r>
      <w:r w:rsidR="00C9086F" w:rsidRPr="00EB7A0D">
        <w:rPr>
          <w:rFonts w:cstheme="minorHAnsi"/>
          <w:sz w:val="24"/>
          <w:szCs w:val="24"/>
        </w:rPr>
        <w:t xml:space="preserve"> Pedagoginės pareigybės, kurių pareiginės algos koeficientai nustatomi vadovaujantis Įstatymo 2 priedu, į </w:t>
      </w:r>
      <w:r w:rsidR="001F1E2F" w:rsidRPr="00EB7A0D">
        <w:rPr>
          <w:rFonts w:cstheme="minorHAnsi"/>
          <w:sz w:val="24"/>
          <w:szCs w:val="24"/>
        </w:rPr>
        <w:t>Lopšelio-darželio</w:t>
      </w:r>
      <w:r w:rsidR="00C9086F" w:rsidRPr="00EB7A0D">
        <w:rPr>
          <w:rFonts w:cstheme="minorHAnsi"/>
          <w:sz w:val="24"/>
          <w:szCs w:val="24"/>
        </w:rPr>
        <w:t xml:space="preserve"> pareigybių struktūrą skirstant pareigybes į pakopas, neįtraukiamos </w:t>
      </w:r>
      <w:r w:rsidR="00C9086F" w:rsidRPr="00EB7A0D">
        <w:rPr>
          <w:rFonts w:eastAsia="Times New Roman" w:cstheme="minorHAnsi"/>
          <w:i/>
          <w:iCs/>
          <w:sz w:val="24"/>
          <w:szCs w:val="24"/>
          <w:lang w:eastAsia="lt-LT"/>
        </w:rPr>
        <w:t xml:space="preserve">(Darbo apmokėjimo sistemos 4 priedas, </w:t>
      </w:r>
      <w:r w:rsidR="001F1E2F" w:rsidRPr="00EB7A0D">
        <w:rPr>
          <w:rFonts w:eastAsia="Times New Roman" w:cstheme="minorHAnsi"/>
          <w:i/>
          <w:iCs/>
          <w:sz w:val="24"/>
          <w:szCs w:val="24"/>
          <w:lang w:eastAsia="lt-LT"/>
        </w:rPr>
        <w:t>Lopšelio-darželio</w:t>
      </w:r>
      <w:r w:rsidR="00C9086F" w:rsidRPr="00EB7A0D">
        <w:rPr>
          <w:rFonts w:eastAsia="Times New Roman" w:cstheme="minorHAnsi"/>
          <w:i/>
          <w:iCs/>
          <w:sz w:val="24"/>
          <w:szCs w:val="24"/>
          <w:lang w:eastAsia="lt-LT"/>
        </w:rPr>
        <w:t xml:space="preserve"> pareigybių struktūra).</w:t>
      </w:r>
    </w:p>
    <w:p w14:paraId="0DB5422A" w14:textId="77777777" w:rsidR="00C9086F" w:rsidRPr="00EB7A0D" w:rsidRDefault="00C9086F" w:rsidP="00625DDD">
      <w:pPr>
        <w:pStyle w:val="Sraopastraipa"/>
        <w:numPr>
          <w:ilvl w:val="0"/>
          <w:numId w:val="5"/>
        </w:numPr>
        <w:tabs>
          <w:tab w:val="left" w:pos="1276"/>
          <w:tab w:val="left" w:pos="1418"/>
        </w:tabs>
        <w:spacing w:line="360" w:lineRule="auto"/>
        <w:ind w:left="0" w:right="49" w:firstLine="709"/>
        <w:jc w:val="both"/>
        <w:rPr>
          <w:rFonts w:cstheme="minorHAnsi"/>
          <w:b/>
          <w:bCs/>
          <w:sz w:val="24"/>
          <w:szCs w:val="24"/>
        </w:rPr>
      </w:pPr>
      <w:r w:rsidRPr="00EB7A0D">
        <w:rPr>
          <w:rFonts w:cstheme="minorHAnsi"/>
          <w:b/>
          <w:bCs/>
          <w:sz w:val="24"/>
          <w:szCs w:val="24"/>
        </w:rPr>
        <w:t>Pareigybių lyginimo ir pareiginės algos koeficiento dydžio nustatymo kriterijai (techninio personalo)</w:t>
      </w:r>
      <w:r w:rsidR="00FA5D59" w:rsidRPr="00EB7A0D">
        <w:rPr>
          <w:rFonts w:cstheme="minorHAnsi"/>
          <w:b/>
          <w:bCs/>
          <w:sz w:val="24"/>
          <w:szCs w:val="24"/>
        </w:rPr>
        <w:t>.</w:t>
      </w:r>
    </w:p>
    <w:p w14:paraId="7DB7EE77" w14:textId="77777777" w:rsidR="00C9086F" w:rsidRPr="00EB7A0D" w:rsidRDefault="00C9086F" w:rsidP="00625DDD">
      <w:pPr>
        <w:pStyle w:val="Sraopastraipa"/>
        <w:numPr>
          <w:ilvl w:val="0"/>
          <w:numId w:val="5"/>
        </w:numPr>
        <w:tabs>
          <w:tab w:val="left" w:pos="1276"/>
          <w:tab w:val="left" w:pos="1418"/>
        </w:tabs>
        <w:spacing w:line="360" w:lineRule="auto"/>
        <w:ind w:left="0" w:right="49" w:firstLine="709"/>
        <w:jc w:val="both"/>
        <w:rPr>
          <w:rFonts w:eastAsia="Times New Roman" w:cstheme="minorHAnsi"/>
          <w:bCs/>
          <w:sz w:val="24"/>
          <w:szCs w:val="24"/>
        </w:rPr>
      </w:pPr>
      <w:r w:rsidRPr="00EB7A0D">
        <w:rPr>
          <w:rFonts w:eastAsia="Times New Roman" w:cstheme="minorHAnsi"/>
          <w:bCs/>
          <w:sz w:val="24"/>
          <w:szCs w:val="24"/>
        </w:rPr>
        <w:t>Lyginant pareigybes ir nustatant pareigybių didžiausius pareiginės algos koeficientų dydžius, viršijančius Įstatymo 1 priede nustatytus pareiginės algos minimalius koeficientus, rekomenduotina:</w:t>
      </w:r>
    </w:p>
    <w:p w14:paraId="144447B0" w14:textId="77777777" w:rsidR="00C9086F" w:rsidRPr="00EB7A0D" w:rsidRDefault="00C9086F" w:rsidP="00625DDD">
      <w:pPr>
        <w:pStyle w:val="Sraopastraipa"/>
        <w:numPr>
          <w:ilvl w:val="1"/>
          <w:numId w:val="5"/>
        </w:numPr>
        <w:tabs>
          <w:tab w:val="left" w:pos="1276"/>
        </w:tabs>
        <w:spacing w:line="360" w:lineRule="auto"/>
        <w:ind w:left="0" w:right="49" w:firstLine="709"/>
        <w:jc w:val="both"/>
        <w:rPr>
          <w:rFonts w:eastAsia="Times New Roman" w:cstheme="minorHAnsi"/>
          <w:sz w:val="24"/>
          <w:szCs w:val="24"/>
          <w:lang w:eastAsia="lt-LT"/>
        </w:rPr>
      </w:pPr>
      <w:r w:rsidRPr="00EB7A0D">
        <w:rPr>
          <w:rFonts w:eastAsia="Times New Roman" w:cstheme="minorHAnsi"/>
          <w:sz w:val="24"/>
          <w:szCs w:val="24"/>
          <w:lang w:eastAsia="lt-LT"/>
        </w:rPr>
        <w:lastRenderedPageBreak/>
        <w:t>išlaikyti pareigybių grupių hierarchinės struktūros vientisumą nuo aukščiausios iki žemiausios pareigybių pakopos;</w:t>
      </w:r>
    </w:p>
    <w:p w14:paraId="1A7EF98A" w14:textId="77777777" w:rsidR="00C9086F" w:rsidRPr="00EB7A0D" w:rsidRDefault="00C9086F" w:rsidP="00625DDD">
      <w:pPr>
        <w:pStyle w:val="Sraopastraipa"/>
        <w:numPr>
          <w:ilvl w:val="1"/>
          <w:numId w:val="5"/>
        </w:numPr>
        <w:tabs>
          <w:tab w:val="left" w:pos="1276"/>
        </w:tabs>
        <w:spacing w:line="360" w:lineRule="auto"/>
        <w:ind w:left="0" w:right="49" w:firstLine="709"/>
        <w:jc w:val="both"/>
        <w:rPr>
          <w:rFonts w:eastAsia="Times New Roman" w:cstheme="minorHAnsi"/>
          <w:sz w:val="24"/>
          <w:szCs w:val="24"/>
          <w:lang w:eastAsia="lt-LT"/>
        </w:rPr>
      </w:pPr>
      <w:bookmarkStart w:id="3" w:name="part_1b87cbb175bc4ff5b2b02033fa559cdc"/>
      <w:bookmarkEnd w:id="3"/>
      <w:r w:rsidRPr="00EB7A0D">
        <w:rPr>
          <w:rFonts w:eastAsia="Times New Roman" w:cstheme="minorHAnsi"/>
          <w:sz w:val="24"/>
          <w:szCs w:val="24"/>
          <w:lang w:eastAsia="lt-LT"/>
        </w:rPr>
        <w:t>taikyti pareigybių lyginimo ir pareiginės algos koeficiento dydžio nustatymo kriterijus:</w:t>
      </w:r>
    </w:p>
    <w:p w14:paraId="1437EB5E" w14:textId="77777777" w:rsidR="00C9086F" w:rsidRPr="00EB7A0D" w:rsidRDefault="00C9086F" w:rsidP="00625DDD">
      <w:pPr>
        <w:pStyle w:val="Sraopastraipa"/>
        <w:numPr>
          <w:ilvl w:val="2"/>
          <w:numId w:val="5"/>
        </w:numPr>
        <w:tabs>
          <w:tab w:val="left" w:pos="1418"/>
        </w:tabs>
        <w:spacing w:line="360" w:lineRule="auto"/>
        <w:ind w:left="0" w:right="49" w:firstLine="709"/>
        <w:jc w:val="both"/>
        <w:rPr>
          <w:rFonts w:eastAsia="Times New Roman" w:cstheme="minorHAnsi"/>
          <w:sz w:val="24"/>
          <w:szCs w:val="24"/>
          <w:lang w:eastAsia="lt-LT"/>
        </w:rPr>
      </w:pPr>
      <w:r w:rsidRPr="00EB7A0D">
        <w:rPr>
          <w:rFonts w:eastAsia="Times New Roman" w:cstheme="minorHAnsi"/>
          <w:sz w:val="24"/>
          <w:szCs w:val="24"/>
          <w:lang w:eastAsia="lt-LT"/>
        </w:rPr>
        <w:t>veiklos apimties – kriterijus, apibrėžiantis gebėjimą atlikti tam tikros apimties (susietos su įstaigos mokinių skaičiumi) užduotis;</w:t>
      </w:r>
    </w:p>
    <w:p w14:paraId="404D2C85" w14:textId="33FDB7E4" w:rsidR="00C9086F" w:rsidRPr="00EB7A0D" w:rsidRDefault="00C9086F" w:rsidP="00625DDD">
      <w:pPr>
        <w:pStyle w:val="Sraopastraipa"/>
        <w:numPr>
          <w:ilvl w:val="2"/>
          <w:numId w:val="5"/>
        </w:numPr>
        <w:tabs>
          <w:tab w:val="left" w:pos="1418"/>
        </w:tabs>
        <w:spacing w:line="360" w:lineRule="auto"/>
        <w:ind w:left="0" w:right="49" w:firstLine="709"/>
        <w:jc w:val="both"/>
        <w:rPr>
          <w:rFonts w:eastAsia="Times New Roman" w:cstheme="minorHAnsi"/>
          <w:sz w:val="24"/>
          <w:szCs w:val="24"/>
          <w:lang w:eastAsia="lt-LT"/>
        </w:rPr>
      </w:pPr>
      <w:r w:rsidRPr="00EB7A0D">
        <w:rPr>
          <w:rFonts w:eastAsia="Times New Roman" w:cstheme="minorHAnsi"/>
          <w:sz w:val="24"/>
          <w:szCs w:val="24"/>
          <w:lang w:eastAsia="lt-LT"/>
        </w:rPr>
        <w:t>v</w:t>
      </w:r>
      <w:r w:rsidRPr="00EB7A0D">
        <w:rPr>
          <w:rFonts w:cstheme="minorHAnsi"/>
          <w:sz w:val="24"/>
          <w:szCs w:val="24"/>
        </w:rPr>
        <w:t xml:space="preserve">eiklos sudėtingumo - </w:t>
      </w:r>
      <w:r w:rsidRPr="00EB7A0D">
        <w:rPr>
          <w:rFonts w:eastAsia="Times New Roman" w:cstheme="minorHAnsi"/>
          <w:sz w:val="24"/>
          <w:szCs w:val="24"/>
          <w:lang w:eastAsia="lt-LT"/>
        </w:rPr>
        <w:t>kriterijus, apibrėžiantis gebėjimą atlikti tam tikro sudėtingumo (susieto su specialiųjų poreikių mokinių skaičiumi) užduotis. (</w:t>
      </w:r>
      <w:r w:rsidRPr="00EB7A0D">
        <w:rPr>
          <w:rFonts w:eastAsia="Times New Roman" w:cstheme="minorHAnsi"/>
          <w:b/>
          <w:bCs/>
          <w:i/>
          <w:iCs/>
          <w:sz w:val="24"/>
          <w:szCs w:val="24"/>
          <w:lang w:eastAsia="lt-LT"/>
        </w:rPr>
        <w:t xml:space="preserve">Kriterijus priskiriamas </w:t>
      </w:r>
      <w:r w:rsidR="00351ACE" w:rsidRPr="00EB7A0D">
        <w:rPr>
          <w:rFonts w:eastAsia="Times New Roman" w:cstheme="minorHAnsi"/>
          <w:b/>
          <w:bCs/>
          <w:i/>
          <w:iCs/>
          <w:sz w:val="24"/>
          <w:szCs w:val="24"/>
          <w:lang w:eastAsia="lt-LT"/>
        </w:rPr>
        <w:t>Lopšelio-darželio</w:t>
      </w:r>
      <w:r w:rsidRPr="00EB7A0D">
        <w:rPr>
          <w:rFonts w:eastAsia="Times New Roman" w:cstheme="minorHAnsi"/>
          <w:b/>
          <w:bCs/>
          <w:i/>
          <w:iCs/>
          <w:sz w:val="24"/>
          <w:szCs w:val="24"/>
          <w:lang w:eastAsia="lt-LT"/>
        </w:rPr>
        <w:t xml:space="preserve"> darbuotojams, pagal </w:t>
      </w:r>
      <w:r w:rsidR="00351ACE" w:rsidRPr="00EB7A0D">
        <w:rPr>
          <w:rFonts w:eastAsia="Times New Roman" w:cstheme="minorHAnsi"/>
          <w:b/>
          <w:bCs/>
          <w:i/>
          <w:iCs/>
          <w:sz w:val="24"/>
          <w:szCs w:val="24"/>
          <w:lang w:eastAsia="lt-LT"/>
        </w:rPr>
        <w:t>Lopšelio-darželio</w:t>
      </w:r>
      <w:r w:rsidRPr="00EB7A0D">
        <w:rPr>
          <w:rFonts w:eastAsia="Times New Roman" w:cstheme="minorHAnsi"/>
          <w:b/>
          <w:bCs/>
          <w:i/>
          <w:iCs/>
          <w:sz w:val="24"/>
          <w:szCs w:val="24"/>
          <w:lang w:eastAsia="lt-LT"/>
        </w:rPr>
        <w:t xml:space="preserve"> specialiųjų poreikių skaičių mokinių registre).</w:t>
      </w:r>
      <w:r w:rsidRPr="00EB7A0D">
        <w:rPr>
          <w:rFonts w:eastAsia="Times New Roman" w:cstheme="minorHAnsi"/>
          <w:sz w:val="24"/>
          <w:szCs w:val="24"/>
          <w:lang w:eastAsia="lt-LT"/>
        </w:rPr>
        <w:t xml:space="preserve"> </w:t>
      </w:r>
    </w:p>
    <w:p w14:paraId="6BB1CD12" w14:textId="77777777" w:rsidR="00C9086F" w:rsidRPr="00EB7A0D" w:rsidRDefault="00C9086F" w:rsidP="00625DDD">
      <w:pPr>
        <w:pStyle w:val="Sraopastraipa"/>
        <w:numPr>
          <w:ilvl w:val="2"/>
          <w:numId w:val="5"/>
        </w:numPr>
        <w:tabs>
          <w:tab w:val="left" w:pos="1418"/>
        </w:tabs>
        <w:spacing w:line="360" w:lineRule="auto"/>
        <w:ind w:left="0" w:right="49" w:firstLine="709"/>
        <w:jc w:val="both"/>
        <w:rPr>
          <w:rFonts w:eastAsia="Times New Roman" w:cstheme="minorHAnsi"/>
          <w:sz w:val="24"/>
          <w:szCs w:val="24"/>
          <w:lang w:eastAsia="lt-LT"/>
        </w:rPr>
      </w:pPr>
      <w:r w:rsidRPr="00EB7A0D">
        <w:rPr>
          <w:rFonts w:eastAsia="Times New Roman" w:cstheme="minorHAnsi"/>
          <w:sz w:val="24"/>
          <w:szCs w:val="24"/>
          <w:lang w:eastAsia="lt-LT"/>
        </w:rPr>
        <w:t>darbo patirties – kriterijus, apibrėžiantis gebėjimą atlikti pavestas funkcijas priklausomai nuo turimos profesinio darbo patirties;</w:t>
      </w:r>
    </w:p>
    <w:p w14:paraId="1F1514D1" w14:textId="77777777" w:rsidR="00C9086F" w:rsidRPr="00EB7A0D" w:rsidRDefault="00C9086F" w:rsidP="00625DDD">
      <w:pPr>
        <w:pStyle w:val="Sraopastraipa"/>
        <w:numPr>
          <w:ilvl w:val="2"/>
          <w:numId w:val="5"/>
        </w:numPr>
        <w:tabs>
          <w:tab w:val="left" w:pos="1418"/>
        </w:tabs>
        <w:spacing w:line="360" w:lineRule="auto"/>
        <w:ind w:left="0" w:right="49" w:firstLine="709"/>
        <w:jc w:val="both"/>
        <w:rPr>
          <w:rFonts w:eastAsia="Times New Roman" w:cstheme="minorHAnsi"/>
          <w:sz w:val="24"/>
          <w:szCs w:val="24"/>
          <w:lang w:eastAsia="lt-LT"/>
        </w:rPr>
      </w:pPr>
      <w:r w:rsidRPr="00EB7A0D">
        <w:rPr>
          <w:rFonts w:eastAsia="Times New Roman" w:cstheme="minorHAnsi"/>
          <w:sz w:val="24"/>
          <w:szCs w:val="24"/>
          <w:lang w:eastAsia="lt-LT"/>
        </w:rPr>
        <w:t>išsilavinimo – kriterijus, apibrėžiantis pareigybei reikalingą tam tikro lygio išsilavinimo būtinumą;</w:t>
      </w:r>
    </w:p>
    <w:p w14:paraId="06CC5159" w14:textId="77777777" w:rsidR="00C9086F" w:rsidRPr="00EB7A0D" w:rsidRDefault="00C9086F" w:rsidP="00625DDD">
      <w:pPr>
        <w:pStyle w:val="Sraopastraipa"/>
        <w:numPr>
          <w:ilvl w:val="2"/>
          <w:numId w:val="5"/>
        </w:numPr>
        <w:tabs>
          <w:tab w:val="left" w:pos="1418"/>
        </w:tabs>
        <w:spacing w:line="360" w:lineRule="auto"/>
        <w:ind w:left="0" w:right="49" w:firstLine="709"/>
        <w:jc w:val="both"/>
        <w:rPr>
          <w:rFonts w:eastAsia="Times New Roman" w:cstheme="minorHAnsi"/>
          <w:sz w:val="24"/>
          <w:szCs w:val="24"/>
          <w:lang w:eastAsia="lt-LT"/>
        </w:rPr>
      </w:pPr>
      <w:r w:rsidRPr="00EB7A0D">
        <w:rPr>
          <w:rFonts w:eastAsia="Times New Roman" w:cstheme="minorHAnsi"/>
          <w:sz w:val="24"/>
          <w:szCs w:val="24"/>
          <w:lang w:eastAsia="lt-LT"/>
        </w:rPr>
        <w:t>atsakomybės lygio – kriterijus, apibrėžiantis  pareigybės  faktinį atsakomybės lygį už laukiamą rezultatą.</w:t>
      </w:r>
    </w:p>
    <w:p w14:paraId="67597861" w14:textId="1D0620B1" w:rsidR="00C9086F" w:rsidRPr="00EB7A0D" w:rsidRDefault="00C9086F" w:rsidP="00625DDD">
      <w:pPr>
        <w:pStyle w:val="Sraopastraipa"/>
        <w:numPr>
          <w:ilvl w:val="0"/>
          <w:numId w:val="5"/>
        </w:numPr>
        <w:tabs>
          <w:tab w:val="left" w:pos="1276"/>
        </w:tabs>
        <w:spacing w:line="360" w:lineRule="auto"/>
        <w:ind w:left="0" w:right="49" w:firstLine="709"/>
        <w:jc w:val="both"/>
        <w:rPr>
          <w:rFonts w:cstheme="minorHAnsi"/>
          <w:sz w:val="24"/>
          <w:szCs w:val="24"/>
        </w:rPr>
      </w:pPr>
      <w:r w:rsidRPr="00EB7A0D">
        <w:rPr>
          <w:rFonts w:cstheme="minorHAnsi"/>
          <w:sz w:val="24"/>
          <w:szCs w:val="24"/>
        </w:rPr>
        <w:t xml:space="preserve">Kiekvienas </w:t>
      </w:r>
      <w:r w:rsidRPr="00EB7A0D">
        <w:rPr>
          <w:rFonts w:eastAsia="Times New Roman" w:cstheme="minorHAnsi"/>
          <w:sz w:val="24"/>
          <w:szCs w:val="24"/>
          <w:lang w:eastAsia="lt-LT"/>
        </w:rPr>
        <w:t xml:space="preserve">pareigybių lyginimo ir pareiginės algos koeficiento dydžio nustatymo kriterijus </w:t>
      </w:r>
      <w:r w:rsidRPr="00EB7A0D">
        <w:rPr>
          <w:rFonts w:cstheme="minorHAnsi"/>
          <w:sz w:val="24"/>
          <w:szCs w:val="24"/>
        </w:rPr>
        <w:t xml:space="preserve">vertinamas balais: aukščiausias balas yra 5, žemiausias balas – 1 </w:t>
      </w:r>
      <w:r w:rsidRPr="00EB7A0D">
        <w:rPr>
          <w:rFonts w:cstheme="minorHAnsi"/>
          <w:i/>
          <w:iCs/>
          <w:sz w:val="24"/>
          <w:szCs w:val="24"/>
        </w:rPr>
        <w:t xml:space="preserve">(Darbo apmokėjimo sistemos 5 </w:t>
      </w:r>
      <w:r w:rsidR="00287B13" w:rsidRPr="00EB7A0D">
        <w:rPr>
          <w:rFonts w:cstheme="minorHAnsi"/>
          <w:i/>
          <w:iCs/>
          <w:sz w:val="24"/>
          <w:szCs w:val="24"/>
        </w:rPr>
        <w:t>p</w:t>
      </w:r>
      <w:r w:rsidRPr="00EB7A0D">
        <w:rPr>
          <w:rFonts w:cstheme="minorHAnsi"/>
          <w:i/>
          <w:iCs/>
          <w:sz w:val="24"/>
          <w:szCs w:val="24"/>
        </w:rPr>
        <w:t>riedas, pareigybių lyginimo ir pareiginės algos koeficiento dydžio nustatymo kriterijai).</w:t>
      </w:r>
      <w:r w:rsidRPr="00EB7A0D">
        <w:rPr>
          <w:rFonts w:cstheme="minorHAnsi"/>
          <w:sz w:val="24"/>
          <w:szCs w:val="24"/>
        </w:rPr>
        <w:t xml:space="preserve"> Visų 5 </w:t>
      </w:r>
      <w:r w:rsidRPr="00EB7A0D">
        <w:rPr>
          <w:rFonts w:eastAsia="Times New Roman" w:cstheme="minorHAnsi"/>
          <w:sz w:val="24"/>
          <w:szCs w:val="24"/>
          <w:lang w:eastAsia="lt-LT"/>
        </w:rPr>
        <w:t xml:space="preserve">pareigybių lyginimo ir pareiginės algos koeficiento dydžio nustatymo </w:t>
      </w:r>
      <w:r w:rsidRPr="00EB7A0D">
        <w:rPr>
          <w:rFonts w:cstheme="minorHAnsi"/>
          <w:sz w:val="24"/>
          <w:szCs w:val="24"/>
        </w:rPr>
        <w:t>kriterijų balai susumuojami ir priklausomai nuo bendros balų sumos kiekviena pareigybės pakopa skirstoma į 2 lygius (I lygis aukštesnis, bendra balų suma didesne, II lygis žemesnis, bendra balų suma mažesnė).</w:t>
      </w:r>
    </w:p>
    <w:p w14:paraId="6E6C1227" w14:textId="77777777" w:rsidR="00C9086F" w:rsidRPr="00EB7A0D" w:rsidRDefault="00C9086F" w:rsidP="00625DDD">
      <w:pPr>
        <w:pStyle w:val="Sraopastraipa"/>
        <w:numPr>
          <w:ilvl w:val="0"/>
          <w:numId w:val="5"/>
        </w:numPr>
        <w:tabs>
          <w:tab w:val="left" w:pos="1276"/>
        </w:tabs>
        <w:spacing w:line="360" w:lineRule="auto"/>
        <w:ind w:left="0" w:right="49" w:firstLine="709"/>
        <w:jc w:val="both"/>
        <w:rPr>
          <w:rFonts w:cstheme="minorHAnsi"/>
          <w:b/>
          <w:bCs/>
          <w:sz w:val="24"/>
          <w:szCs w:val="24"/>
        </w:rPr>
      </w:pPr>
      <w:r w:rsidRPr="00EB7A0D">
        <w:rPr>
          <w:rFonts w:cstheme="minorHAnsi"/>
          <w:b/>
          <w:bCs/>
          <w:sz w:val="24"/>
          <w:szCs w:val="24"/>
        </w:rPr>
        <w:t>Pareigybę vertiname kaip laisvą, t. y. neužimtą, apsibrėžiant pareigybei keliamus reikalavimus tinkamam rezultatui pasiekti.</w:t>
      </w:r>
    </w:p>
    <w:p w14:paraId="4301581B" w14:textId="77777777" w:rsidR="00C9086F" w:rsidRPr="00EB7A0D" w:rsidRDefault="00C9086F" w:rsidP="00625DDD">
      <w:pPr>
        <w:pStyle w:val="Sraopastraipa"/>
        <w:numPr>
          <w:ilvl w:val="0"/>
          <w:numId w:val="5"/>
        </w:numPr>
        <w:tabs>
          <w:tab w:val="left" w:pos="1276"/>
        </w:tabs>
        <w:spacing w:line="360" w:lineRule="auto"/>
        <w:ind w:left="0" w:firstLine="709"/>
        <w:jc w:val="both"/>
        <w:rPr>
          <w:rFonts w:eastAsia="Times New Roman" w:cstheme="minorHAnsi"/>
          <w:b/>
          <w:sz w:val="24"/>
          <w:szCs w:val="24"/>
          <w:lang w:eastAsia="lt-LT"/>
        </w:rPr>
      </w:pPr>
      <w:r w:rsidRPr="00EB7A0D">
        <w:rPr>
          <w:rFonts w:eastAsia="Times New Roman" w:cstheme="minorHAnsi"/>
          <w:b/>
          <w:sz w:val="24"/>
          <w:szCs w:val="24"/>
          <w:lang w:eastAsia="lt-LT"/>
        </w:rPr>
        <w:t>Pareiginės algos koeficientų  intervalų nustatymas (techninio personalo).</w:t>
      </w:r>
    </w:p>
    <w:p w14:paraId="259DDA0E" w14:textId="7CF5DA71"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cstheme="minorHAnsi"/>
          <w:i/>
          <w:iCs/>
          <w:sz w:val="24"/>
          <w:szCs w:val="24"/>
        </w:rPr>
      </w:pPr>
      <w:r w:rsidRPr="00EB7A0D">
        <w:rPr>
          <w:rFonts w:cstheme="minorHAnsi"/>
          <w:sz w:val="24"/>
          <w:szCs w:val="24"/>
        </w:rPr>
        <w:t xml:space="preserve">Kiekvienai įstaigos pareigybės pakopai ir lygiui nustatomos pareiginės algos koeficientų minimali, vidutinė ir maksimali reikšmės </w:t>
      </w:r>
      <w:r w:rsidRPr="00EB7A0D">
        <w:rPr>
          <w:rFonts w:cstheme="minorHAnsi"/>
          <w:i/>
          <w:iCs/>
          <w:sz w:val="24"/>
          <w:szCs w:val="24"/>
        </w:rPr>
        <w:t xml:space="preserve">(Darbo apmokėjimo sistemos 6 </w:t>
      </w:r>
      <w:r w:rsidR="00287B13" w:rsidRPr="00EB7A0D">
        <w:rPr>
          <w:rFonts w:cstheme="minorHAnsi"/>
          <w:i/>
          <w:iCs/>
          <w:sz w:val="24"/>
          <w:szCs w:val="24"/>
        </w:rPr>
        <w:t>p</w:t>
      </w:r>
      <w:r w:rsidRPr="00EB7A0D">
        <w:rPr>
          <w:rFonts w:cstheme="minorHAnsi"/>
          <w:i/>
          <w:iCs/>
          <w:sz w:val="24"/>
          <w:szCs w:val="24"/>
        </w:rPr>
        <w:t>riedas, pareiginės algos koeficientų intervalai).</w:t>
      </w:r>
    </w:p>
    <w:p w14:paraId="33C3012F"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cstheme="minorHAnsi"/>
          <w:i/>
          <w:iCs/>
          <w:sz w:val="24"/>
          <w:szCs w:val="24"/>
        </w:rPr>
      </w:pPr>
      <w:r w:rsidRPr="00EB7A0D">
        <w:rPr>
          <w:rFonts w:cstheme="minorHAnsi"/>
          <w:sz w:val="24"/>
          <w:szCs w:val="24"/>
        </w:rPr>
        <w:t>Žemiausios (pirmos) pareigybių pakopos minimali pareiginės algos intervalo reikšmė atitinka mažiausią įstaigoje darbuotojo turimą pareiginės algos koeficientą.</w:t>
      </w:r>
    </w:p>
    <w:p w14:paraId="5B114775" w14:textId="07CD00D3"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cstheme="minorHAnsi"/>
          <w:i/>
          <w:iCs/>
          <w:sz w:val="24"/>
          <w:szCs w:val="24"/>
        </w:rPr>
      </w:pPr>
      <w:r w:rsidRPr="00EB7A0D">
        <w:rPr>
          <w:rFonts w:cstheme="minorHAnsi"/>
          <w:sz w:val="24"/>
          <w:szCs w:val="24"/>
        </w:rPr>
        <w:t xml:space="preserve">Aukščiausios pareigybių pakopos maksimali pareiginės algos intervalo reikšmė atitinka </w:t>
      </w:r>
      <w:r w:rsidR="00AA33A4" w:rsidRPr="00EB7A0D">
        <w:rPr>
          <w:rFonts w:cstheme="minorHAnsi"/>
          <w:sz w:val="24"/>
          <w:szCs w:val="24"/>
        </w:rPr>
        <w:t>Lopšelio-darželio direktoriaus</w:t>
      </w:r>
      <w:r w:rsidRPr="00EB7A0D">
        <w:rPr>
          <w:rFonts w:cstheme="minorHAnsi"/>
          <w:sz w:val="24"/>
          <w:szCs w:val="24"/>
        </w:rPr>
        <w:t xml:space="preserve"> pavaduotojui  nustatytą pareiginės algos koeficiento reikšmę.</w:t>
      </w:r>
    </w:p>
    <w:p w14:paraId="40EF361C" w14:textId="77777777" w:rsidR="00C9086F" w:rsidRPr="00EB7A0D" w:rsidRDefault="00C9086F" w:rsidP="00625DDD">
      <w:pPr>
        <w:pStyle w:val="Sraopastraipa"/>
        <w:numPr>
          <w:ilvl w:val="1"/>
          <w:numId w:val="5"/>
        </w:numPr>
        <w:tabs>
          <w:tab w:val="left" w:pos="1276"/>
          <w:tab w:val="left" w:pos="1418"/>
        </w:tabs>
        <w:spacing w:line="360" w:lineRule="auto"/>
        <w:ind w:left="0" w:firstLine="709"/>
        <w:jc w:val="both"/>
        <w:rPr>
          <w:rFonts w:cstheme="minorHAnsi"/>
          <w:i/>
          <w:iCs/>
          <w:sz w:val="24"/>
          <w:szCs w:val="24"/>
        </w:rPr>
      </w:pPr>
      <w:r w:rsidRPr="00EB7A0D">
        <w:rPr>
          <w:rFonts w:cstheme="minorHAnsi"/>
          <w:sz w:val="24"/>
          <w:szCs w:val="24"/>
        </w:rPr>
        <w:t>Tarpinių pareigybių pakopų pareiginės algos intervalų maksimalios, vidutinės ir minimalios reikšmės nustatomos išlaikant nuoseklų intervalo plotį ir intervalo didėjimą, kylant nuo žemesnių į aukštesnes pareigybių pakopas.</w:t>
      </w:r>
    </w:p>
    <w:p w14:paraId="33FBAB83" w14:textId="77777777" w:rsidR="00C9086F" w:rsidRPr="00EB7A0D" w:rsidRDefault="00C9086F" w:rsidP="00625DDD">
      <w:pPr>
        <w:pStyle w:val="Sraopastraipa"/>
        <w:numPr>
          <w:ilvl w:val="1"/>
          <w:numId w:val="5"/>
        </w:numPr>
        <w:tabs>
          <w:tab w:val="left" w:pos="1276"/>
          <w:tab w:val="left" w:pos="1418"/>
        </w:tabs>
        <w:spacing w:after="0" w:line="360" w:lineRule="auto"/>
        <w:ind w:left="0" w:firstLine="709"/>
        <w:jc w:val="both"/>
        <w:rPr>
          <w:rFonts w:cstheme="minorHAnsi"/>
          <w:i/>
          <w:iCs/>
          <w:sz w:val="24"/>
          <w:szCs w:val="24"/>
        </w:rPr>
      </w:pPr>
      <w:r w:rsidRPr="00EB7A0D">
        <w:rPr>
          <w:rFonts w:cstheme="minorHAnsi"/>
          <w:sz w:val="24"/>
          <w:szCs w:val="24"/>
        </w:rPr>
        <w:lastRenderedPageBreak/>
        <w:t xml:space="preserve">Darbuotojo pareiginės algos minimalus koeficientas negali būti mažesnis nei nustatytas </w:t>
      </w:r>
      <w:r w:rsidRPr="00EB7A0D">
        <w:rPr>
          <w:rFonts w:cstheme="minorHAnsi"/>
          <w:b/>
          <w:bCs/>
          <w:i/>
          <w:iCs/>
          <w:sz w:val="24"/>
          <w:szCs w:val="24"/>
        </w:rPr>
        <w:t>Įstatymo 1 priede</w:t>
      </w:r>
      <w:r w:rsidRPr="00EB7A0D">
        <w:rPr>
          <w:rFonts w:cstheme="minorHAnsi"/>
          <w:sz w:val="24"/>
          <w:szCs w:val="24"/>
        </w:rPr>
        <w:t xml:space="preserve">, o darbininkų pareiginė alga – ne mažesnė kaip Lietuvos Respublikos Vyriausybės patvirtinta minimalioji mėnesinė alga. </w:t>
      </w:r>
    </w:p>
    <w:p w14:paraId="58EF842D" w14:textId="77777777" w:rsidR="00C9086F" w:rsidRPr="00EB7A0D" w:rsidRDefault="00C9086F" w:rsidP="001F4653">
      <w:pPr>
        <w:spacing w:after="0" w:line="360" w:lineRule="auto"/>
        <w:ind w:firstLine="851"/>
        <w:jc w:val="both"/>
        <w:rPr>
          <w:rFonts w:cstheme="minorHAnsi"/>
          <w:sz w:val="24"/>
          <w:szCs w:val="24"/>
        </w:rPr>
      </w:pPr>
    </w:p>
    <w:p w14:paraId="77AE860A" w14:textId="77777777" w:rsidR="00C9086F" w:rsidRPr="00EB7A0D" w:rsidRDefault="00C9086F" w:rsidP="001F4653">
      <w:pPr>
        <w:spacing w:after="0" w:line="360" w:lineRule="auto"/>
        <w:ind w:firstLine="720"/>
        <w:jc w:val="center"/>
        <w:rPr>
          <w:rFonts w:cstheme="minorHAnsi"/>
          <w:b/>
          <w:bCs/>
          <w:sz w:val="24"/>
          <w:szCs w:val="24"/>
        </w:rPr>
      </w:pPr>
      <w:r w:rsidRPr="00EB7A0D">
        <w:rPr>
          <w:rFonts w:cstheme="minorHAnsi"/>
          <w:b/>
          <w:bCs/>
          <w:sz w:val="24"/>
          <w:szCs w:val="24"/>
        </w:rPr>
        <w:t xml:space="preserve">IV SKYRIAUS </w:t>
      </w:r>
    </w:p>
    <w:p w14:paraId="7D5929B6" w14:textId="113D6634" w:rsidR="00C9086F" w:rsidRPr="00EB7A0D" w:rsidRDefault="00AA35F3" w:rsidP="001F4653">
      <w:pPr>
        <w:spacing w:after="0" w:line="360" w:lineRule="auto"/>
        <w:jc w:val="center"/>
        <w:rPr>
          <w:rFonts w:cstheme="minorHAnsi"/>
          <w:b/>
          <w:sz w:val="24"/>
          <w:szCs w:val="24"/>
        </w:rPr>
      </w:pPr>
      <w:r w:rsidRPr="00EB7A0D">
        <w:rPr>
          <w:rFonts w:cstheme="minorHAnsi"/>
          <w:b/>
          <w:bCs/>
          <w:sz w:val="24"/>
          <w:szCs w:val="24"/>
        </w:rPr>
        <w:t xml:space="preserve">LOPŠELIO-DARŽELIO </w:t>
      </w:r>
      <w:r w:rsidR="00C9086F" w:rsidRPr="00EB7A0D">
        <w:rPr>
          <w:rFonts w:cstheme="minorHAnsi"/>
          <w:b/>
          <w:bCs/>
          <w:sz w:val="24"/>
          <w:szCs w:val="24"/>
        </w:rPr>
        <w:t>DARBUOTOJŲ VEIKLOS VERTINIMAS</w:t>
      </w:r>
      <w:r w:rsidR="00C9086F" w:rsidRPr="00EB7A0D" w:rsidDel="001701BB">
        <w:rPr>
          <w:rFonts w:cstheme="minorHAnsi"/>
          <w:b/>
          <w:sz w:val="24"/>
          <w:szCs w:val="24"/>
        </w:rPr>
        <w:t xml:space="preserve"> </w:t>
      </w:r>
      <w:r w:rsidR="00C9086F" w:rsidRPr="00EB7A0D">
        <w:rPr>
          <w:rFonts w:cstheme="minorHAnsi"/>
          <w:b/>
          <w:sz w:val="24"/>
          <w:szCs w:val="24"/>
        </w:rPr>
        <w:t>IR SKATINIMAS BEI MATERALINĖS PAŠALPOS</w:t>
      </w:r>
    </w:p>
    <w:p w14:paraId="60A22386" w14:textId="77777777" w:rsidR="00C9086F" w:rsidRPr="00EB7A0D" w:rsidRDefault="00C9086F" w:rsidP="001F4653">
      <w:pPr>
        <w:spacing w:after="0" w:line="360" w:lineRule="auto"/>
        <w:jc w:val="center"/>
        <w:rPr>
          <w:rFonts w:cstheme="minorHAnsi"/>
          <w:b/>
          <w:sz w:val="24"/>
          <w:szCs w:val="24"/>
        </w:rPr>
      </w:pPr>
    </w:p>
    <w:p w14:paraId="4739C7FC" w14:textId="16F4FAB0" w:rsidR="00C9086F" w:rsidRPr="00EB7A0D" w:rsidRDefault="00C9086F" w:rsidP="00D77EEE">
      <w:pPr>
        <w:pStyle w:val="Sraopastraipa"/>
        <w:numPr>
          <w:ilvl w:val="0"/>
          <w:numId w:val="5"/>
        </w:numPr>
        <w:tabs>
          <w:tab w:val="left" w:pos="1276"/>
        </w:tabs>
        <w:spacing w:line="360" w:lineRule="auto"/>
        <w:ind w:left="0" w:firstLine="709"/>
        <w:jc w:val="both"/>
        <w:rPr>
          <w:rFonts w:cstheme="minorHAnsi"/>
          <w:sz w:val="24"/>
          <w:szCs w:val="24"/>
          <w:lang w:eastAsia="lt-LT"/>
        </w:rPr>
      </w:pPr>
      <w:r w:rsidRPr="00EB7A0D">
        <w:rPr>
          <w:rFonts w:cstheme="minorHAnsi"/>
          <w:b/>
          <w:bCs/>
          <w:i/>
          <w:iCs/>
          <w:sz w:val="24"/>
          <w:szCs w:val="24"/>
          <w:lang w:eastAsia="lt-LT"/>
        </w:rPr>
        <w:t xml:space="preserve">Vertinama </w:t>
      </w:r>
      <w:r w:rsidR="00AA35F3" w:rsidRPr="00EB7A0D">
        <w:rPr>
          <w:rFonts w:cstheme="minorHAnsi"/>
          <w:b/>
          <w:bCs/>
          <w:i/>
          <w:iCs/>
          <w:sz w:val="24"/>
          <w:szCs w:val="24"/>
          <w:lang w:eastAsia="lt-LT"/>
        </w:rPr>
        <w:t xml:space="preserve">praėjusių kalendorinių metų Lopšelio-darželio direktoriaus, direktoriaus pavaduotojo ugdymui, direktoriaus pavaduotojo ūkiui ir A, B, C Įstatyme nustatytą pareigybės lygį atitinkančių darbuotojų veikla,  </w:t>
      </w:r>
      <w:r w:rsidRPr="00EB7A0D">
        <w:rPr>
          <w:rFonts w:cstheme="minorHAnsi"/>
          <w:b/>
          <w:bCs/>
          <w:i/>
          <w:iCs/>
          <w:sz w:val="24"/>
          <w:szCs w:val="24"/>
          <w:lang w:eastAsia="lt-LT"/>
        </w:rPr>
        <w:t xml:space="preserve"> </w:t>
      </w:r>
      <w:r w:rsidRPr="00EB7A0D">
        <w:rPr>
          <w:rFonts w:cstheme="minorHAnsi"/>
          <w:sz w:val="24"/>
          <w:szCs w:val="24"/>
        </w:rPr>
        <w:t>išskyrus mokytojus, pagalbos mokiniui specialistus ir darbininkus</w:t>
      </w:r>
      <w:r w:rsidR="00AA35F3" w:rsidRPr="00EB7A0D">
        <w:rPr>
          <w:rFonts w:cstheme="minorHAnsi"/>
          <w:sz w:val="24"/>
          <w:szCs w:val="24"/>
        </w:rPr>
        <w:t xml:space="preserve">. </w:t>
      </w:r>
    </w:p>
    <w:p w14:paraId="0EB9F580" w14:textId="77777777" w:rsidR="00C9086F" w:rsidRPr="00EB7A0D" w:rsidRDefault="00C9086F" w:rsidP="00D77EEE">
      <w:pPr>
        <w:pStyle w:val="Sraopastraipa"/>
        <w:numPr>
          <w:ilvl w:val="0"/>
          <w:numId w:val="5"/>
        </w:numPr>
        <w:tabs>
          <w:tab w:val="left" w:pos="1276"/>
        </w:tabs>
        <w:spacing w:line="360" w:lineRule="auto"/>
        <w:ind w:left="0" w:firstLine="709"/>
        <w:jc w:val="both"/>
        <w:rPr>
          <w:rFonts w:cstheme="minorHAnsi"/>
          <w:sz w:val="24"/>
          <w:szCs w:val="24"/>
        </w:rPr>
      </w:pPr>
      <w:r w:rsidRPr="00EB7A0D">
        <w:rPr>
          <w:rFonts w:cstheme="minorHAnsi"/>
          <w:sz w:val="24"/>
          <w:szCs w:val="24"/>
          <w:lang w:eastAsia="lt-LT"/>
        </w:rPr>
        <w:t xml:space="preserve">Biudžetinės įstaigos vadovo, išskyrus švietimo Įstaigos vadovą, veiklos vertinimo tikslas – nustatyta tvarka įvertinti jo kompetenciją (įgūdžius, žinias, gebėjimus) ir pasiektus veiklos rezultatus. </w:t>
      </w:r>
      <w:r w:rsidRPr="00EB7A0D">
        <w:rPr>
          <w:rFonts w:cstheme="minorHAnsi"/>
          <w:b/>
          <w:bCs/>
          <w:i/>
          <w:iCs/>
          <w:sz w:val="24"/>
          <w:szCs w:val="24"/>
        </w:rPr>
        <w:t>Švietimo Įstaigos vadovo veiklos vertinimo tikslas</w:t>
      </w:r>
      <w:r w:rsidRPr="00EB7A0D">
        <w:rPr>
          <w:rFonts w:cstheme="minorHAnsi"/>
          <w:i/>
          <w:iCs/>
          <w:sz w:val="24"/>
          <w:szCs w:val="24"/>
        </w:rPr>
        <w:t xml:space="preserve"> – </w:t>
      </w:r>
      <w:r w:rsidRPr="00EB7A0D">
        <w:rPr>
          <w:rFonts w:cstheme="minorHAnsi"/>
          <w:b/>
          <w:bCs/>
          <w:i/>
          <w:iCs/>
          <w:sz w:val="24"/>
          <w:szCs w:val="24"/>
        </w:rPr>
        <w:t>įvertinti pasiektus švietimo įstaigos vadovo veiklos rezultatus pagal nustatytas veiklos vertinimo užduotis ir jų įgyvendinimo rodiklius</w:t>
      </w:r>
      <w:r w:rsidRPr="00EB7A0D">
        <w:rPr>
          <w:rFonts w:cstheme="minorHAnsi"/>
          <w:sz w:val="24"/>
          <w:szCs w:val="24"/>
        </w:rPr>
        <w:t>, švietimo įstaigos vadovo gebėjimus atlikti pareigybės aprašyme nustatytas funkcijas ir numatyti galimybes veiklą tobulinti.</w:t>
      </w:r>
    </w:p>
    <w:p w14:paraId="0F0BF902" w14:textId="0CB26A7A" w:rsidR="00C9086F" w:rsidRPr="00EB7A0D" w:rsidRDefault="00FA1782" w:rsidP="00D77EEE">
      <w:pPr>
        <w:pStyle w:val="Sraopastraipa"/>
        <w:numPr>
          <w:ilvl w:val="0"/>
          <w:numId w:val="5"/>
        </w:numPr>
        <w:tabs>
          <w:tab w:val="left" w:pos="1276"/>
        </w:tabs>
        <w:spacing w:line="360" w:lineRule="auto"/>
        <w:ind w:left="0" w:firstLine="709"/>
        <w:jc w:val="both"/>
        <w:rPr>
          <w:rFonts w:cstheme="minorHAnsi"/>
          <w:b/>
          <w:bCs/>
          <w:sz w:val="24"/>
          <w:szCs w:val="24"/>
          <w:lang w:eastAsia="lt-LT"/>
        </w:rPr>
      </w:pPr>
      <w:r w:rsidRPr="00EB7A0D">
        <w:rPr>
          <w:rFonts w:cstheme="minorHAnsi"/>
          <w:b/>
          <w:bCs/>
          <w:i/>
          <w:iCs/>
          <w:sz w:val="24"/>
          <w:szCs w:val="24"/>
          <w:lang w:eastAsia="lt-LT"/>
        </w:rPr>
        <w:t xml:space="preserve">Lopšelio-darželio </w:t>
      </w:r>
      <w:r w:rsidR="00C9086F" w:rsidRPr="00EB7A0D">
        <w:rPr>
          <w:rFonts w:cstheme="minorHAnsi"/>
          <w:b/>
          <w:bCs/>
          <w:i/>
          <w:iCs/>
          <w:sz w:val="24"/>
          <w:szCs w:val="24"/>
          <w:lang w:eastAsia="lt-LT"/>
        </w:rPr>
        <w:t>darbuotojų</w:t>
      </w:r>
      <w:r w:rsidR="00C9086F" w:rsidRPr="00EB7A0D">
        <w:rPr>
          <w:rFonts w:cstheme="minorHAnsi"/>
          <w:sz w:val="24"/>
          <w:szCs w:val="24"/>
          <w:lang w:eastAsia="lt-LT"/>
        </w:rPr>
        <w:t>,</w:t>
      </w:r>
      <w:r w:rsidR="00C9086F" w:rsidRPr="00EB7A0D">
        <w:rPr>
          <w:rFonts w:cstheme="minorHAnsi"/>
          <w:sz w:val="24"/>
          <w:szCs w:val="24"/>
        </w:rPr>
        <w:t xml:space="preserve"> išskyrus</w:t>
      </w:r>
      <w:r w:rsidR="00C9086F" w:rsidRPr="00EB7A0D">
        <w:rPr>
          <w:rFonts w:cstheme="minorHAnsi"/>
          <w:sz w:val="24"/>
          <w:szCs w:val="24"/>
          <w:lang w:eastAsia="lt-LT"/>
        </w:rPr>
        <w:t xml:space="preserve"> </w:t>
      </w:r>
      <w:r w:rsidRPr="00EB7A0D">
        <w:rPr>
          <w:rFonts w:cstheme="minorHAnsi"/>
          <w:sz w:val="24"/>
          <w:szCs w:val="24"/>
          <w:lang w:eastAsia="lt-LT"/>
        </w:rPr>
        <w:t>Lopšelio-darželio</w:t>
      </w:r>
      <w:r w:rsidR="00C9086F" w:rsidRPr="00EB7A0D">
        <w:rPr>
          <w:rFonts w:cstheme="minorHAnsi"/>
          <w:sz w:val="24"/>
          <w:szCs w:val="24"/>
          <w:lang w:eastAsia="lt-LT"/>
        </w:rPr>
        <w:t xml:space="preserve"> vadovą</w:t>
      </w:r>
      <w:r w:rsidR="00C9086F" w:rsidRPr="00EB7A0D">
        <w:rPr>
          <w:rFonts w:cstheme="minorHAnsi"/>
          <w:sz w:val="24"/>
          <w:szCs w:val="24"/>
        </w:rPr>
        <w:t>,</w:t>
      </w:r>
      <w:r w:rsidR="00C9086F" w:rsidRPr="00EB7A0D">
        <w:rPr>
          <w:rFonts w:cstheme="minorHAnsi"/>
          <w:sz w:val="24"/>
          <w:szCs w:val="24"/>
          <w:lang w:eastAsia="lt-LT"/>
        </w:rPr>
        <w:t xml:space="preserve"> </w:t>
      </w:r>
      <w:r w:rsidR="00C9086F" w:rsidRPr="00EB7A0D">
        <w:rPr>
          <w:rFonts w:cstheme="minorHAnsi"/>
          <w:b/>
          <w:bCs/>
          <w:i/>
          <w:iCs/>
          <w:sz w:val="24"/>
          <w:szCs w:val="24"/>
          <w:lang w:eastAsia="lt-LT"/>
        </w:rPr>
        <w:t xml:space="preserve">veiklos vertinimo tikslas </w:t>
      </w:r>
      <w:r w:rsidR="00C9086F" w:rsidRPr="00EB7A0D">
        <w:rPr>
          <w:rFonts w:cstheme="minorHAnsi"/>
          <w:i/>
          <w:iCs/>
          <w:sz w:val="24"/>
          <w:szCs w:val="24"/>
          <w:lang w:eastAsia="lt-LT"/>
        </w:rPr>
        <w:t xml:space="preserve">– </w:t>
      </w:r>
      <w:r w:rsidR="00C9086F" w:rsidRPr="00EB7A0D">
        <w:rPr>
          <w:rFonts w:cstheme="minorHAnsi"/>
          <w:b/>
          <w:bCs/>
          <w:i/>
          <w:iCs/>
          <w:sz w:val="24"/>
          <w:szCs w:val="24"/>
          <w:lang w:eastAsia="lt-LT"/>
        </w:rPr>
        <w:t>nustatyta tvarka įvertinti jų kompetenciją</w:t>
      </w:r>
      <w:r w:rsidR="00C9086F" w:rsidRPr="00EB7A0D">
        <w:rPr>
          <w:rFonts w:cstheme="minorHAnsi"/>
          <w:sz w:val="24"/>
          <w:szCs w:val="24"/>
          <w:lang w:eastAsia="lt-LT"/>
        </w:rPr>
        <w:t xml:space="preserve"> (įgūdžius, žinias, gebėjimus) </w:t>
      </w:r>
      <w:r w:rsidR="00C9086F" w:rsidRPr="00EB7A0D">
        <w:rPr>
          <w:rFonts w:cstheme="minorHAnsi"/>
          <w:b/>
          <w:bCs/>
          <w:i/>
          <w:iCs/>
          <w:sz w:val="24"/>
          <w:szCs w:val="24"/>
          <w:lang w:eastAsia="lt-LT"/>
        </w:rPr>
        <w:t>ir pasiektus veiklos rezultatus</w:t>
      </w:r>
      <w:r w:rsidR="00C9086F" w:rsidRPr="00EB7A0D">
        <w:rPr>
          <w:rFonts w:cstheme="minorHAnsi"/>
          <w:b/>
          <w:bCs/>
          <w:sz w:val="24"/>
          <w:szCs w:val="24"/>
          <w:lang w:eastAsia="lt-LT"/>
        </w:rPr>
        <w:t>.</w:t>
      </w:r>
    </w:p>
    <w:p w14:paraId="595C7C78" w14:textId="26D10233" w:rsidR="00C9086F" w:rsidRPr="00EB7A0D" w:rsidRDefault="00FA1782" w:rsidP="00D77EEE">
      <w:pPr>
        <w:pStyle w:val="Sraopastraipa"/>
        <w:numPr>
          <w:ilvl w:val="0"/>
          <w:numId w:val="5"/>
        </w:numPr>
        <w:tabs>
          <w:tab w:val="left" w:pos="1276"/>
        </w:tabs>
        <w:spacing w:line="360" w:lineRule="auto"/>
        <w:ind w:left="0" w:firstLine="709"/>
        <w:jc w:val="both"/>
        <w:rPr>
          <w:rFonts w:cstheme="minorHAnsi"/>
          <w:sz w:val="24"/>
          <w:szCs w:val="24"/>
          <w:lang w:eastAsia="lt-LT"/>
        </w:rPr>
      </w:pPr>
      <w:r w:rsidRPr="00EB7A0D">
        <w:rPr>
          <w:rFonts w:cstheme="minorHAnsi"/>
          <w:b/>
          <w:bCs/>
          <w:i/>
          <w:iCs/>
          <w:sz w:val="24"/>
          <w:szCs w:val="24"/>
          <w:lang w:eastAsia="lt-LT"/>
        </w:rPr>
        <w:t xml:space="preserve">Lopšelio-darželio </w:t>
      </w:r>
      <w:r w:rsidR="00C9086F" w:rsidRPr="00EB7A0D">
        <w:rPr>
          <w:rFonts w:cstheme="minorHAnsi"/>
          <w:b/>
          <w:bCs/>
          <w:i/>
          <w:iCs/>
          <w:sz w:val="24"/>
          <w:szCs w:val="24"/>
          <w:lang w:eastAsia="lt-LT"/>
        </w:rPr>
        <w:t>darbuotojo</w:t>
      </w:r>
      <w:r w:rsidR="00C9086F" w:rsidRPr="00EB7A0D">
        <w:rPr>
          <w:rFonts w:cstheme="minorHAnsi"/>
          <w:sz w:val="24"/>
          <w:szCs w:val="24"/>
          <w:lang w:eastAsia="lt-LT"/>
        </w:rPr>
        <w:t xml:space="preserve"> (taip pat ir biudžetinės įstaigos vadovo) veikla vertinama, jeigu jis ne trumpiau kaip 6 mėnesius per kalendorinius metus, kurių veikla vertinama, eina darbuotojo pareigas Įstaigoje, kurioje yra vertinama jo veikla.</w:t>
      </w:r>
    </w:p>
    <w:p w14:paraId="4C1FF104" w14:textId="63DC0E69" w:rsidR="00C9086F" w:rsidRPr="00EB7A0D" w:rsidRDefault="00FA1782" w:rsidP="00D77EEE">
      <w:pPr>
        <w:pStyle w:val="Sraopastraipa"/>
        <w:numPr>
          <w:ilvl w:val="0"/>
          <w:numId w:val="5"/>
        </w:numPr>
        <w:tabs>
          <w:tab w:val="left" w:pos="1276"/>
        </w:tabs>
        <w:spacing w:line="360" w:lineRule="auto"/>
        <w:ind w:left="0" w:firstLine="709"/>
        <w:jc w:val="both"/>
        <w:rPr>
          <w:rFonts w:cstheme="minorHAnsi"/>
          <w:sz w:val="24"/>
          <w:szCs w:val="24"/>
          <w:lang w:eastAsia="lt-LT"/>
        </w:rPr>
      </w:pPr>
      <w:r w:rsidRPr="00EB7A0D">
        <w:rPr>
          <w:rFonts w:cstheme="minorHAnsi"/>
          <w:sz w:val="24"/>
          <w:szCs w:val="24"/>
        </w:rPr>
        <w:t>Lopšelio-darželio</w:t>
      </w:r>
      <w:r w:rsidR="00C9086F" w:rsidRPr="00EB7A0D">
        <w:rPr>
          <w:rFonts w:cstheme="minorHAnsi"/>
          <w:sz w:val="24"/>
          <w:szCs w:val="24"/>
        </w:rPr>
        <w:t xml:space="preserve"> vadovo veiklą vertina jį į pareigas priimantis asmuo ar jo įgaliotas asmuo. </w:t>
      </w:r>
      <w:r w:rsidR="00C9086F" w:rsidRPr="00EB7A0D">
        <w:rPr>
          <w:rFonts w:cstheme="minorHAnsi"/>
          <w:b/>
          <w:bCs/>
          <w:i/>
          <w:iCs/>
          <w:sz w:val="24"/>
          <w:szCs w:val="24"/>
        </w:rPr>
        <w:t xml:space="preserve">Mokyklos vadovo veikla vertinama, dalyvaujant mokyklos taryboms. </w:t>
      </w:r>
      <w:r w:rsidR="00B97678" w:rsidRPr="00EB7A0D">
        <w:rPr>
          <w:rFonts w:cstheme="minorHAnsi"/>
          <w:b/>
          <w:bCs/>
          <w:i/>
          <w:iCs/>
          <w:sz w:val="24"/>
          <w:szCs w:val="24"/>
        </w:rPr>
        <w:t>Lopšelio-darželio</w:t>
      </w:r>
      <w:r w:rsidR="00C9086F" w:rsidRPr="00EB7A0D">
        <w:rPr>
          <w:rFonts w:cstheme="minorHAnsi"/>
          <w:b/>
          <w:bCs/>
          <w:i/>
          <w:iCs/>
          <w:sz w:val="24"/>
          <w:szCs w:val="24"/>
        </w:rPr>
        <w:t xml:space="preserve"> darbuotojų veiklą vertina</w:t>
      </w:r>
      <w:r w:rsidR="00C9086F" w:rsidRPr="00EB7A0D">
        <w:rPr>
          <w:rFonts w:cstheme="minorHAnsi"/>
          <w:sz w:val="24"/>
          <w:szCs w:val="24"/>
        </w:rPr>
        <w:t xml:space="preserve"> tiesioginiai jų vadovai. Vertinami </w:t>
      </w:r>
      <w:r w:rsidRPr="00EB7A0D">
        <w:rPr>
          <w:rFonts w:cstheme="minorHAnsi"/>
          <w:sz w:val="24"/>
          <w:szCs w:val="24"/>
        </w:rPr>
        <w:t>Lopšelio-darželio</w:t>
      </w:r>
      <w:r w:rsidR="00C9086F" w:rsidRPr="00EB7A0D">
        <w:rPr>
          <w:rFonts w:cstheme="minorHAnsi"/>
          <w:sz w:val="24"/>
          <w:szCs w:val="24"/>
        </w:rPr>
        <w:t xml:space="preserve"> vadovai ir darbuotojai turi teisę kviesti </w:t>
      </w:r>
      <w:r w:rsidRPr="00EB7A0D">
        <w:rPr>
          <w:rFonts w:cstheme="minorHAnsi"/>
          <w:sz w:val="24"/>
          <w:szCs w:val="24"/>
        </w:rPr>
        <w:t>Lopšelio-darželio</w:t>
      </w:r>
      <w:r w:rsidR="00C9086F" w:rsidRPr="00EB7A0D">
        <w:rPr>
          <w:rFonts w:cstheme="minorHAnsi"/>
          <w:sz w:val="24"/>
          <w:szCs w:val="24"/>
        </w:rPr>
        <w:t xml:space="preserve"> darbuotojų atstovą dalyvauti tiesioginiam vadovui (biudžetinių įstaigų vadovas – jį į pareigas priimantį asmenį, jeigu biudžetinės įstaigos vadovo veiklą vertino jį į pareigas priimančio asmens įgaliotas asmuo) vertinant jų veiklą.</w:t>
      </w:r>
    </w:p>
    <w:p w14:paraId="006E161A" w14:textId="1890402B" w:rsidR="00C9086F" w:rsidRPr="00EB7A0D" w:rsidRDefault="00FA1782" w:rsidP="00D77EEE">
      <w:pPr>
        <w:pStyle w:val="Sraopastraipa"/>
        <w:numPr>
          <w:ilvl w:val="0"/>
          <w:numId w:val="5"/>
        </w:numPr>
        <w:tabs>
          <w:tab w:val="left" w:pos="1276"/>
        </w:tabs>
        <w:spacing w:line="360" w:lineRule="auto"/>
        <w:ind w:left="0" w:firstLine="709"/>
        <w:jc w:val="both"/>
        <w:rPr>
          <w:rFonts w:cstheme="minorHAnsi"/>
          <w:sz w:val="24"/>
          <w:szCs w:val="24"/>
          <w:lang w:eastAsia="lt-LT"/>
        </w:rPr>
      </w:pPr>
      <w:r w:rsidRPr="00EB7A0D">
        <w:rPr>
          <w:rFonts w:cstheme="minorHAnsi"/>
          <w:sz w:val="24"/>
          <w:szCs w:val="24"/>
          <w:lang w:eastAsia="lt-LT"/>
        </w:rPr>
        <w:t>Lopšelio-darželio</w:t>
      </w:r>
      <w:r w:rsidR="00C9086F" w:rsidRPr="00EB7A0D">
        <w:rPr>
          <w:rFonts w:cstheme="minorHAnsi"/>
          <w:sz w:val="24"/>
          <w:szCs w:val="24"/>
          <w:lang w:eastAsia="lt-LT"/>
        </w:rPr>
        <w:t xml:space="preserve"> vadovą į pareigas priimantis asmuo ar jo įgaliotas asmuo, tiesioginis </w:t>
      </w:r>
      <w:r w:rsidRPr="00EB7A0D">
        <w:rPr>
          <w:rFonts w:cstheme="minorHAnsi"/>
          <w:sz w:val="24"/>
          <w:szCs w:val="24"/>
          <w:lang w:eastAsia="lt-LT"/>
        </w:rPr>
        <w:t>Lopšelio-darželio</w:t>
      </w:r>
      <w:r w:rsidR="00C9086F" w:rsidRPr="00EB7A0D">
        <w:rPr>
          <w:rFonts w:cstheme="minorHAnsi"/>
          <w:sz w:val="24"/>
          <w:szCs w:val="24"/>
          <w:lang w:eastAsia="lt-LT"/>
        </w:rPr>
        <w:t xml:space="preserve"> darbuotojo vadovas (toliau – tiesioginis vadovas) darbuotojo veiklą gali įvertinti taip:</w:t>
      </w:r>
    </w:p>
    <w:p w14:paraId="1A528949" w14:textId="77777777" w:rsidR="00C9086F" w:rsidRPr="00EB7A0D" w:rsidRDefault="001F4653" w:rsidP="00D77EEE">
      <w:pPr>
        <w:pStyle w:val="Sraopastraipa"/>
        <w:numPr>
          <w:ilvl w:val="1"/>
          <w:numId w:val="5"/>
        </w:numPr>
        <w:tabs>
          <w:tab w:val="left" w:pos="1276"/>
        </w:tabs>
        <w:spacing w:line="360" w:lineRule="auto"/>
        <w:ind w:left="0" w:firstLine="709"/>
        <w:jc w:val="both"/>
        <w:rPr>
          <w:rFonts w:cstheme="minorHAnsi"/>
          <w:sz w:val="24"/>
          <w:szCs w:val="24"/>
          <w:lang w:eastAsia="lt-LT"/>
        </w:rPr>
      </w:pPr>
      <w:r w:rsidRPr="00EB7A0D">
        <w:rPr>
          <w:rFonts w:cstheme="minorHAnsi"/>
          <w:sz w:val="24"/>
          <w:szCs w:val="24"/>
          <w:lang w:eastAsia="lt-LT"/>
        </w:rPr>
        <w:t xml:space="preserve"> </w:t>
      </w:r>
      <w:r w:rsidR="00C9086F" w:rsidRPr="00EB7A0D">
        <w:rPr>
          <w:rFonts w:cstheme="minorHAnsi"/>
          <w:sz w:val="24"/>
          <w:szCs w:val="24"/>
          <w:lang w:eastAsia="lt-LT"/>
        </w:rPr>
        <w:t>viršijanti lūkesčius;</w:t>
      </w:r>
    </w:p>
    <w:p w14:paraId="6B6984F1" w14:textId="77777777" w:rsidR="00C9086F" w:rsidRPr="00EB7A0D" w:rsidRDefault="001F4653" w:rsidP="00D77EEE">
      <w:pPr>
        <w:pStyle w:val="Sraopastraipa"/>
        <w:numPr>
          <w:ilvl w:val="1"/>
          <w:numId w:val="5"/>
        </w:numPr>
        <w:tabs>
          <w:tab w:val="left" w:pos="1276"/>
        </w:tabs>
        <w:spacing w:line="360" w:lineRule="auto"/>
        <w:ind w:left="0" w:firstLine="709"/>
        <w:jc w:val="both"/>
        <w:rPr>
          <w:rFonts w:cstheme="minorHAnsi"/>
          <w:sz w:val="24"/>
          <w:szCs w:val="24"/>
          <w:lang w:eastAsia="lt-LT"/>
        </w:rPr>
      </w:pPr>
      <w:r w:rsidRPr="00EB7A0D">
        <w:rPr>
          <w:rFonts w:cstheme="minorHAnsi"/>
          <w:sz w:val="24"/>
          <w:szCs w:val="24"/>
          <w:lang w:eastAsia="lt-LT"/>
        </w:rPr>
        <w:lastRenderedPageBreak/>
        <w:t xml:space="preserve"> </w:t>
      </w:r>
      <w:r w:rsidR="00C9086F" w:rsidRPr="00EB7A0D">
        <w:rPr>
          <w:rFonts w:cstheme="minorHAnsi"/>
          <w:sz w:val="24"/>
          <w:szCs w:val="24"/>
          <w:lang w:eastAsia="lt-LT"/>
        </w:rPr>
        <w:t>atitinkanti lūkesčius;</w:t>
      </w:r>
    </w:p>
    <w:p w14:paraId="4A1E0B92" w14:textId="77777777" w:rsidR="00C9086F" w:rsidRPr="00EB7A0D" w:rsidRDefault="001F4653" w:rsidP="00D77EEE">
      <w:pPr>
        <w:pStyle w:val="Sraopastraipa"/>
        <w:numPr>
          <w:ilvl w:val="1"/>
          <w:numId w:val="5"/>
        </w:numPr>
        <w:tabs>
          <w:tab w:val="left" w:pos="1276"/>
        </w:tabs>
        <w:spacing w:line="360" w:lineRule="auto"/>
        <w:ind w:left="0" w:firstLine="709"/>
        <w:jc w:val="both"/>
        <w:rPr>
          <w:rFonts w:cstheme="minorHAnsi"/>
          <w:sz w:val="24"/>
          <w:szCs w:val="24"/>
          <w:lang w:eastAsia="lt-LT"/>
        </w:rPr>
      </w:pPr>
      <w:r w:rsidRPr="00EB7A0D">
        <w:rPr>
          <w:rFonts w:cstheme="minorHAnsi"/>
          <w:sz w:val="24"/>
          <w:szCs w:val="24"/>
          <w:lang w:eastAsia="lt-LT"/>
        </w:rPr>
        <w:t xml:space="preserve"> </w:t>
      </w:r>
      <w:r w:rsidR="00C9086F" w:rsidRPr="00EB7A0D">
        <w:rPr>
          <w:rFonts w:cstheme="minorHAnsi"/>
          <w:sz w:val="24"/>
          <w:szCs w:val="24"/>
          <w:lang w:eastAsia="lt-LT"/>
        </w:rPr>
        <w:t>iš dalies atitinkanti lūkesčius;</w:t>
      </w:r>
    </w:p>
    <w:p w14:paraId="7DAEC590" w14:textId="77777777" w:rsidR="00C9086F" w:rsidRPr="00EB7A0D" w:rsidRDefault="001F4653" w:rsidP="00D77EEE">
      <w:pPr>
        <w:pStyle w:val="Sraopastraipa"/>
        <w:numPr>
          <w:ilvl w:val="1"/>
          <w:numId w:val="5"/>
        </w:numPr>
        <w:tabs>
          <w:tab w:val="left" w:pos="1276"/>
        </w:tabs>
        <w:spacing w:line="360" w:lineRule="auto"/>
        <w:ind w:left="0" w:firstLine="709"/>
        <w:jc w:val="both"/>
        <w:rPr>
          <w:rFonts w:cstheme="minorHAnsi"/>
          <w:sz w:val="24"/>
          <w:szCs w:val="24"/>
          <w:lang w:eastAsia="lt-LT"/>
        </w:rPr>
      </w:pPr>
      <w:r w:rsidRPr="00EB7A0D">
        <w:rPr>
          <w:rFonts w:cstheme="minorHAnsi"/>
          <w:sz w:val="24"/>
          <w:szCs w:val="24"/>
          <w:lang w:eastAsia="lt-LT"/>
        </w:rPr>
        <w:t xml:space="preserve"> </w:t>
      </w:r>
      <w:r w:rsidR="00C9086F" w:rsidRPr="00EB7A0D">
        <w:rPr>
          <w:rFonts w:cstheme="minorHAnsi"/>
          <w:sz w:val="24"/>
          <w:szCs w:val="24"/>
          <w:lang w:eastAsia="lt-LT"/>
        </w:rPr>
        <w:t>neatitinkanti lūkesčių.</w:t>
      </w:r>
    </w:p>
    <w:p w14:paraId="34DE2A3C" w14:textId="34FC8D64" w:rsidR="00C9086F" w:rsidRPr="00EB7A0D" w:rsidRDefault="00C9086F" w:rsidP="00D77EEE">
      <w:pPr>
        <w:pStyle w:val="Sraopastraipa"/>
        <w:numPr>
          <w:ilvl w:val="0"/>
          <w:numId w:val="5"/>
        </w:numPr>
        <w:tabs>
          <w:tab w:val="left" w:pos="1276"/>
        </w:tabs>
        <w:spacing w:line="360" w:lineRule="auto"/>
        <w:ind w:left="0" w:firstLine="709"/>
        <w:jc w:val="both"/>
        <w:rPr>
          <w:rFonts w:cstheme="minorHAnsi"/>
          <w:b/>
          <w:spacing w:val="2"/>
          <w:sz w:val="24"/>
          <w:szCs w:val="24"/>
        </w:rPr>
      </w:pPr>
      <w:r w:rsidRPr="00EB7A0D">
        <w:rPr>
          <w:rFonts w:cstheme="minorHAnsi"/>
          <w:b/>
          <w:spacing w:val="2"/>
          <w:sz w:val="24"/>
          <w:szCs w:val="24"/>
        </w:rPr>
        <w:t>Darbuotojų pareiginės algos koeficientų nustatymas atlikus veiklos vertinimą</w:t>
      </w:r>
      <w:r w:rsidR="00611032" w:rsidRPr="00EB7A0D">
        <w:rPr>
          <w:rFonts w:cstheme="minorHAnsi"/>
          <w:bCs/>
          <w:sz w:val="24"/>
          <w:szCs w:val="24"/>
        </w:rPr>
        <w:t>.</w:t>
      </w:r>
    </w:p>
    <w:p w14:paraId="4A0722A1" w14:textId="5ACD6052" w:rsidR="00C9086F" w:rsidRPr="00EB7A0D" w:rsidRDefault="00FA1782" w:rsidP="00D77EEE">
      <w:pPr>
        <w:pStyle w:val="Sraopastraipa"/>
        <w:numPr>
          <w:ilvl w:val="0"/>
          <w:numId w:val="5"/>
        </w:numPr>
        <w:tabs>
          <w:tab w:val="left" w:pos="1276"/>
        </w:tabs>
        <w:spacing w:line="360" w:lineRule="auto"/>
        <w:ind w:left="0" w:firstLine="709"/>
        <w:jc w:val="both"/>
        <w:rPr>
          <w:rFonts w:cstheme="minorHAnsi"/>
          <w:b/>
          <w:i/>
          <w:iCs/>
          <w:sz w:val="24"/>
          <w:szCs w:val="24"/>
        </w:rPr>
      </w:pPr>
      <w:r w:rsidRPr="00EB7A0D">
        <w:rPr>
          <w:rFonts w:cstheme="minorHAnsi"/>
          <w:b/>
          <w:sz w:val="24"/>
          <w:szCs w:val="24"/>
        </w:rPr>
        <w:t>Lopšelio-darželio</w:t>
      </w:r>
      <w:r w:rsidR="00C9086F" w:rsidRPr="00EB7A0D">
        <w:rPr>
          <w:rFonts w:cstheme="minorHAnsi"/>
          <w:b/>
          <w:sz w:val="24"/>
          <w:szCs w:val="24"/>
        </w:rPr>
        <w:t xml:space="preserve"> darbuotojų veiklos vertinimas atliekamas Įstatymo nustatyta tvarka.</w:t>
      </w:r>
      <w:r w:rsidR="00C9086F" w:rsidRPr="00EB7A0D">
        <w:rPr>
          <w:rFonts w:cstheme="minorHAnsi"/>
          <w:bCs/>
          <w:sz w:val="24"/>
          <w:szCs w:val="24"/>
        </w:rPr>
        <w:t xml:space="preserve"> </w:t>
      </w:r>
      <w:r w:rsidR="00C9086F" w:rsidRPr="00EB7A0D">
        <w:rPr>
          <w:rFonts w:cstheme="minorHAnsi"/>
          <w:b/>
          <w:sz w:val="24"/>
          <w:szCs w:val="24"/>
        </w:rPr>
        <w:t>Kai darbuotojo tarnybinė veikla įvertinama kaip viršijanti lūkesčius</w:t>
      </w:r>
      <w:r w:rsidR="00C9086F" w:rsidRPr="00EB7A0D">
        <w:rPr>
          <w:rFonts w:cstheme="minorHAnsi"/>
          <w:bCs/>
          <w:sz w:val="24"/>
          <w:szCs w:val="24"/>
        </w:rPr>
        <w:t xml:space="preserve">, </w:t>
      </w:r>
      <w:r w:rsidR="00C9086F" w:rsidRPr="00EB7A0D">
        <w:rPr>
          <w:rFonts w:cstheme="minorHAnsi"/>
          <w:sz w:val="24"/>
          <w:szCs w:val="24"/>
          <w:lang w:eastAsia="lt-LT"/>
        </w:rPr>
        <w:t xml:space="preserve">tiesioginio vadovo rašytiniu motyvuotu pasiūlymu </w:t>
      </w:r>
      <w:r w:rsidR="00CC5CDD" w:rsidRPr="00EB7A0D">
        <w:rPr>
          <w:rFonts w:cstheme="minorHAnsi"/>
          <w:sz w:val="24"/>
          <w:szCs w:val="24"/>
          <w:lang w:eastAsia="lt-LT"/>
        </w:rPr>
        <w:t xml:space="preserve">Lopšelio-darželio </w:t>
      </w:r>
      <w:r w:rsidR="00C9086F" w:rsidRPr="00EB7A0D">
        <w:rPr>
          <w:rFonts w:cstheme="minorHAnsi"/>
          <w:sz w:val="24"/>
          <w:szCs w:val="24"/>
          <w:lang w:eastAsia="lt-LT"/>
        </w:rPr>
        <w:t>darbuotoją į pareigas priimančio asmens sprendimu</w:t>
      </w:r>
      <w:r w:rsidR="00CC5CDD" w:rsidRPr="00EB7A0D">
        <w:rPr>
          <w:rFonts w:cstheme="minorHAnsi"/>
          <w:sz w:val="24"/>
          <w:szCs w:val="24"/>
          <w:lang w:eastAsia="lt-LT"/>
        </w:rPr>
        <w:t xml:space="preserve"> (direktoriaus),</w:t>
      </w:r>
      <w:r w:rsidR="00C9086F" w:rsidRPr="00EB7A0D">
        <w:rPr>
          <w:rFonts w:cstheme="minorHAnsi"/>
          <w:bCs/>
          <w:sz w:val="24"/>
          <w:szCs w:val="24"/>
        </w:rPr>
        <w:t xml:space="preserve"> darbuotojui nustatomas ne mažiau kaip 0,06 didesnis pareiginės algos koeficientas ir ne daugiau kaip 0,09 didesnis pareiginės algos koeficientas, tačiau ne didesnis negu tai pareigybei nustatytas didžiausias pareiginės algos koeficientas (jei darbuotojo turimas pareiginės algos koeficientas nesiekia vidutinio pareiginės algos koeficiento, rekomenduojama didinti 0,09, jei siekia vidutinės pareiginės algos koeficientą didinti  0,06). </w:t>
      </w:r>
      <w:r w:rsidR="00C9086F" w:rsidRPr="00EB7A0D">
        <w:rPr>
          <w:rFonts w:cstheme="minorHAnsi"/>
          <w:b/>
          <w:i/>
          <w:iCs/>
          <w:sz w:val="24"/>
          <w:szCs w:val="24"/>
        </w:rPr>
        <w:t xml:space="preserve">Didinant pareiginės algos koeficientus negali būti viršyti </w:t>
      </w:r>
      <w:r w:rsidR="009F56E6" w:rsidRPr="00EB7A0D">
        <w:rPr>
          <w:rFonts w:cstheme="minorHAnsi"/>
          <w:b/>
          <w:i/>
          <w:iCs/>
          <w:sz w:val="24"/>
          <w:szCs w:val="24"/>
        </w:rPr>
        <w:t>Lopšelio-darželio</w:t>
      </w:r>
      <w:r w:rsidR="00C9086F" w:rsidRPr="00EB7A0D">
        <w:rPr>
          <w:rFonts w:cstheme="minorHAnsi"/>
          <w:b/>
          <w:i/>
          <w:iCs/>
          <w:sz w:val="24"/>
          <w:szCs w:val="24"/>
        </w:rPr>
        <w:t xml:space="preserve"> darbo užmokesčiui skirti asignavimai.</w:t>
      </w:r>
    </w:p>
    <w:p w14:paraId="0EC8445F" w14:textId="4313E97B" w:rsidR="00C9086F" w:rsidRPr="00EB7A0D" w:rsidRDefault="00FA1782" w:rsidP="00D77EEE">
      <w:pPr>
        <w:pStyle w:val="Sraopastraipa"/>
        <w:numPr>
          <w:ilvl w:val="0"/>
          <w:numId w:val="5"/>
        </w:numPr>
        <w:tabs>
          <w:tab w:val="left" w:pos="1276"/>
        </w:tabs>
        <w:spacing w:line="360" w:lineRule="auto"/>
        <w:ind w:left="0" w:firstLine="709"/>
        <w:jc w:val="both"/>
        <w:rPr>
          <w:rFonts w:cstheme="minorHAnsi"/>
          <w:b/>
          <w:bCs/>
          <w:i/>
          <w:iCs/>
          <w:sz w:val="24"/>
          <w:szCs w:val="24"/>
          <w:lang w:eastAsia="lt-LT"/>
        </w:rPr>
      </w:pPr>
      <w:r w:rsidRPr="00EB7A0D">
        <w:rPr>
          <w:rFonts w:cstheme="minorHAnsi"/>
          <w:b/>
          <w:bCs/>
          <w:i/>
          <w:iCs/>
          <w:sz w:val="24"/>
          <w:szCs w:val="24"/>
          <w:lang w:eastAsia="lt-LT"/>
        </w:rPr>
        <w:t>Lopšelio-darželio</w:t>
      </w:r>
      <w:r w:rsidR="00C9086F" w:rsidRPr="00EB7A0D">
        <w:rPr>
          <w:rFonts w:cstheme="minorHAnsi"/>
          <w:b/>
          <w:bCs/>
          <w:i/>
          <w:iCs/>
          <w:sz w:val="24"/>
          <w:szCs w:val="24"/>
          <w:lang w:eastAsia="lt-LT"/>
        </w:rPr>
        <w:t xml:space="preserve"> darbuotojui gali būti taikomos kitos </w:t>
      </w:r>
      <w:r w:rsidR="00E80B61" w:rsidRPr="00EB7A0D">
        <w:rPr>
          <w:rFonts w:cstheme="minorHAnsi"/>
          <w:b/>
          <w:bCs/>
          <w:i/>
          <w:iCs/>
          <w:sz w:val="24"/>
          <w:szCs w:val="24"/>
          <w:lang w:eastAsia="lt-LT"/>
        </w:rPr>
        <w:t>Lopšelyje-darželyje</w:t>
      </w:r>
      <w:r w:rsidR="00C9086F" w:rsidRPr="00EB7A0D">
        <w:rPr>
          <w:rFonts w:cstheme="minorHAnsi"/>
          <w:b/>
          <w:bCs/>
          <w:i/>
          <w:iCs/>
          <w:sz w:val="24"/>
          <w:szCs w:val="24"/>
          <w:lang w:eastAsia="lt-LT"/>
        </w:rPr>
        <w:t xml:space="preserve"> nustatytos skatinimo priemonės.</w:t>
      </w:r>
    </w:p>
    <w:p w14:paraId="33F3A7BC" w14:textId="2A3C169E" w:rsidR="00C9086F" w:rsidRPr="00EB7A0D" w:rsidRDefault="00C9086F" w:rsidP="00D77EEE">
      <w:pPr>
        <w:pStyle w:val="Sraopastraipa"/>
        <w:numPr>
          <w:ilvl w:val="0"/>
          <w:numId w:val="5"/>
        </w:numPr>
        <w:tabs>
          <w:tab w:val="left" w:pos="1276"/>
        </w:tabs>
        <w:spacing w:line="360" w:lineRule="auto"/>
        <w:ind w:left="0" w:firstLine="709"/>
        <w:jc w:val="both"/>
        <w:rPr>
          <w:rFonts w:cstheme="minorHAnsi"/>
          <w:bCs/>
          <w:sz w:val="24"/>
          <w:szCs w:val="24"/>
        </w:rPr>
      </w:pPr>
      <w:r w:rsidRPr="00EB7A0D">
        <w:rPr>
          <w:rFonts w:cstheme="minorHAnsi"/>
          <w:b/>
          <w:sz w:val="24"/>
          <w:szCs w:val="24"/>
        </w:rPr>
        <w:t>Kai darbuotojo tarnybinė veikla įvertinama kaip atitinkanti lūkesčius</w:t>
      </w:r>
      <w:r w:rsidRPr="00EB7A0D">
        <w:rPr>
          <w:rFonts w:cstheme="minorHAnsi"/>
          <w:bCs/>
          <w:sz w:val="24"/>
          <w:szCs w:val="24"/>
        </w:rPr>
        <w:t xml:space="preserve"> ar iš dalies atitinkanti lūkesčius, jo pareiginės algos koeficientas nesikeičia, </w:t>
      </w:r>
      <w:r w:rsidRPr="00EB7A0D">
        <w:rPr>
          <w:rFonts w:cstheme="minorHAnsi"/>
          <w:sz w:val="24"/>
          <w:szCs w:val="24"/>
          <w:lang w:eastAsia="lt-LT"/>
        </w:rPr>
        <w:t xml:space="preserve">teisinė jo padėtis nesikeičia ir </w:t>
      </w:r>
      <w:r w:rsidR="00FA1782" w:rsidRPr="00EB7A0D">
        <w:rPr>
          <w:rFonts w:cstheme="minorHAnsi"/>
          <w:sz w:val="24"/>
          <w:szCs w:val="24"/>
          <w:lang w:eastAsia="lt-LT"/>
        </w:rPr>
        <w:t>Lopšelio-darželio</w:t>
      </w:r>
      <w:r w:rsidRPr="00EB7A0D">
        <w:rPr>
          <w:rFonts w:cstheme="minorHAnsi"/>
          <w:sz w:val="24"/>
          <w:szCs w:val="24"/>
          <w:lang w:eastAsia="lt-LT"/>
        </w:rPr>
        <w:t xml:space="preserve"> darbuotojo veiklos vertinimas baigiamas, išskyrus atvejus, kai darbuotojas nesutinka su tiesioginio vadovo pateiktu veiklos vertinimu</w:t>
      </w:r>
      <w:r w:rsidRPr="00EB7A0D">
        <w:rPr>
          <w:rFonts w:cstheme="minorHAnsi"/>
          <w:bCs/>
          <w:sz w:val="24"/>
          <w:szCs w:val="24"/>
        </w:rPr>
        <w:t>.</w:t>
      </w:r>
    </w:p>
    <w:p w14:paraId="2576AC1E" w14:textId="3F08C56D" w:rsidR="00C9086F" w:rsidRPr="00EB7A0D" w:rsidRDefault="00C9086F" w:rsidP="00D77EEE">
      <w:pPr>
        <w:pStyle w:val="Sraopastraipa"/>
        <w:numPr>
          <w:ilvl w:val="0"/>
          <w:numId w:val="5"/>
        </w:numPr>
        <w:tabs>
          <w:tab w:val="left" w:pos="1276"/>
        </w:tabs>
        <w:spacing w:line="360" w:lineRule="auto"/>
        <w:ind w:left="0" w:firstLine="709"/>
        <w:jc w:val="both"/>
        <w:rPr>
          <w:rFonts w:cstheme="minorHAnsi"/>
          <w:sz w:val="24"/>
          <w:szCs w:val="24"/>
          <w:lang w:eastAsia="lt-LT"/>
        </w:rPr>
      </w:pPr>
      <w:r w:rsidRPr="00EB7A0D">
        <w:rPr>
          <w:rFonts w:cstheme="minorHAnsi"/>
          <w:b/>
          <w:sz w:val="24"/>
          <w:szCs w:val="24"/>
        </w:rPr>
        <w:t>Kai darbuotojo tarnybinė veikla įvertinama kaip neatitinkanti lūkesčių</w:t>
      </w:r>
      <w:r w:rsidRPr="00EB7A0D">
        <w:rPr>
          <w:rFonts w:cstheme="minorHAnsi"/>
          <w:bCs/>
          <w:sz w:val="24"/>
          <w:szCs w:val="24"/>
        </w:rPr>
        <w:t xml:space="preserve">, </w:t>
      </w:r>
      <w:r w:rsidRPr="00EB7A0D">
        <w:rPr>
          <w:rFonts w:cstheme="minorHAnsi"/>
          <w:sz w:val="24"/>
          <w:szCs w:val="24"/>
          <w:lang w:eastAsia="lt-LT"/>
        </w:rPr>
        <w:t>tiesioginio vadovo rašytiniu motyvuotu pasiūlymu</w:t>
      </w:r>
      <w:r w:rsidR="00E80B61" w:rsidRPr="00EB7A0D">
        <w:rPr>
          <w:rFonts w:cstheme="minorHAnsi"/>
          <w:sz w:val="24"/>
          <w:szCs w:val="24"/>
          <w:lang w:eastAsia="lt-LT"/>
        </w:rPr>
        <w:t xml:space="preserve"> Lopšelio-darželio </w:t>
      </w:r>
      <w:r w:rsidRPr="00EB7A0D">
        <w:rPr>
          <w:rFonts w:cstheme="minorHAnsi"/>
          <w:sz w:val="24"/>
          <w:szCs w:val="24"/>
          <w:lang w:eastAsia="lt-LT"/>
        </w:rPr>
        <w:t>darbuotoją į pareigas priimančio asmens sprendimu</w:t>
      </w:r>
      <w:r w:rsidRPr="00EB7A0D">
        <w:rPr>
          <w:rFonts w:cstheme="minorHAnsi"/>
          <w:bCs/>
          <w:sz w:val="24"/>
          <w:szCs w:val="24"/>
        </w:rPr>
        <w:t xml:space="preserve"> darbuotojui nustatomas ne mažiau kaip 0,06 ir ne daugiau kaip 0,18 mažesnis pareiginės algos koeficientas, tačiau ne mažesnis negu tai pareigybei nustatytas mažiausias pareiginės algos koeficientas. </w:t>
      </w:r>
      <w:r w:rsidRPr="00EB7A0D">
        <w:rPr>
          <w:rFonts w:cstheme="minorHAnsi"/>
          <w:sz w:val="24"/>
          <w:szCs w:val="24"/>
          <w:lang w:eastAsia="lt-LT"/>
        </w:rPr>
        <w:t xml:space="preserve">Gali būti sudaromas ne trumpesnės negu 2 mėnesių ir ne ilgesnės negu 6 mėnesių trukmės </w:t>
      </w:r>
      <w:r w:rsidR="009F56E6" w:rsidRPr="00EB7A0D">
        <w:rPr>
          <w:rFonts w:cstheme="minorHAnsi"/>
          <w:sz w:val="24"/>
          <w:szCs w:val="24"/>
          <w:lang w:eastAsia="lt-LT"/>
        </w:rPr>
        <w:t>Lopšelio-darželio</w:t>
      </w:r>
      <w:r w:rsidRPr="00EB7A0D">
        <w:rPr>
          <w:rFonts w:cstheme="minorHAnsi"/>
          <w:sz w:val="24"/>
          <w:szCs w:val="24"/>
          <w:lang w:eastAsia="lt-LT"/>
        </w:rPr>
        <w:t xml:space="preserve"> darbuotojo veiklos gerinimo planas. Jeigu, pasibaigus </w:t>
      </w:r>
      <w:r w:rsidR="009F56E6" w:rsidRPr="00EB7A0D">
        <w:rPr>
          <w:rFonts w:cstheme="minorHAnsi"/>
          <w:sz w:val="24"/>
          <w:szCs w:val="24"/>
          <w:lang w:eastAsia="lt-LT"/>
        </w:rPr>
        <w:t>Lopšelio-darželio</w:t>
      </w:r>
      <w:r w:rsidRPr="00EB7A0D">
        <w:rPr>
          <w:rFonts w:cstheme="minorHAnsi"/>
          <w:sz w:val="24"/>
          <w:szCs w:val="24"/>
          <w:lang w:eastAsia="lt-LT"/>
        </w:rPr>
        <w:t xml:space="preserve"> darbuotojo veiklos gerinimo plano terminui, </w:t>
      </w:r>
      <w:r w:rsidR="009F56E6" w:rsidRPr="00EB7A0D">
        <w:rPr>
          <w:rFonts w:cstheme="minorHAnsi"/>
          <w:sz w:val="24"/>
          <w:szCs w:val="24"/>
          <w:lang w:eastAsia="lt-LT"/>
        </w:rPr>
        <w:t>Lopšelio-darželio</w:t>
      </w:r>
      <w:r w:rsidRPr="00EB7A0D">
        <w:rPr>
          <w:rFonts w:cstheme="minorHAnsi"/>
          <w:sz w:val="24"/>
          <w:szCs w:val="24"/>
          <w:lang w:eastAsia="lt-LT"/>
        </w:rPr>
        <w:t xml:space="preserve"> darbuotojo veikla neeilinio vertinimo metu įvertinama kaip neatitinkanti lūkesčių, </w:t>
      </w:r>
      <w:r w:rsidR="009F56E6" w:rsidRPr="00EB7A0D">
        <w:rPr>
          <w:rFonts w:cstheme="minorHAnsi"/>
          <w:sz w:val="24"/>
          <w:szCs w:val="24"/>
          <w:lang w:eastAsia="lt-LT"/>
        </w:rPr>
        <w:t>Lopšelio-darželio</w:t>
      </w:r>
      <w:r w:rsidRPr="00EB7A0D">
        <w:rPr>
          <w:rFonts w:cstheme="minorHAnsi"/>
          <w:sz w:val="24"/>
          <w:szCs w:val="24"/>
          <w:lang w:eastAsia="lt-LT"/>
        </w:rPr>
        <w:t xml:space="preserve"> darbuotojas gali būti atleidžiamas iš pareigų.</w:t>
      </w:r>
    </w:p>
    <w:p w14:paraId="54B5C60D" w14:textId="1DA278F4" w:rsidR="00C9086F" w:rsidRPr="00EB7A0D" w:rsidRDefault="00C9086F" w:rsidP="00D77EEE">
      <w:pPr>
        <w:pStyle w:val="Sraopastraipa"/>
        <w:numPr>
          <w:ilvl w:val="0"/>
          <w:numId w:val="5"/>
        </w:numPr>
        <w:tabs>
          <w:tab w:val="left" w:pos="1276"/>
        </w:tabs>
        <w:spacing w:line="360" w:lineRule="auto"/>
        <w:ind w:left="0" w:firstLine="709"/>
        <w:jc w:val="both"/>
        <w:rPr>
          <w:rFonts w:cstheme="minorHAnsi"/>
          <w:b/>
          <w:bCs/>
          <w:i/>
          <w:iCs/>
          <w:sz w:val="24"/>
          <w:szCs w:val="24"/>
          <w:lang w:eastAsia="lt-LT"/>
        </w:rPr>
      </w:pPr>
      <w:r w:rsidRPr="00EB7A0D">
        <w:rPr>
          <w:rFonts w:cstheme="minorHAnsi"/>
          <w:sz w:val="24"/>
          <w:szCs w:val="24"/>
          <w:lang w:eastAsia="lt-LT"/>
        </w:rPr>
        <w:t xml:space="preserve">Neeilinis </w:t>
      </w:r>
      <w:r w:rsidR="009F56E6" w:rsidRPr="00EB7A0D">
        <w:rPr>
          <w:rFonts w:cstheme="minorHAnsi"/>
          <w:sz w:val="24"/>
          <w:szCs w:val="24"/>
          <w:lang w:eastAsia="lt-LT"/>
        </w:rPr>
        <w:t>Lopšelio-darželio</w:t>
      </w:r>
      <w:r w:rsidRPr="00EB7A0D">
        <w:rPr>
          <w:rFonts w:cstheme="minorHAnsi"/>
          <w:sz w:val="24"/>
          <w:szCs w:val="24"/>
          <w:lang w:eastAsia="lt-LT"/>
        </w:rPr>
        <w:t xml:space="preserve"> darbuotojo veiklos vertinimas Įstatymo nustatyta tvarka atliekamas  </w:t>
      </w:r>
      <w:r w:rsidR="001D3696" w:rsidRPr="00EB7A0D">
        <w:rPr>
          <w:rFonts w:cstheme="minorHAnsi"/>
          <w:b/>
          <w:bCs/>
          <w:i/>
          <w:iCs/>
          <w:sz w:val="24"/>
          <w:szCs w:val="24"/>
          <w:lang w:eastAsia="lt-LT"/>
        </w:rPr>
        <w:t>Lopšelio-darželio</w:t>
      </w:r>
      <w:r w:rsidRPr="00EB7A0D">
        <w:rPr>
          <w:rFonts w:cstheme="minorHAnsi"/>
          <w:b/>
          <w:bCs/>
          <w:i/>
          <w:iCs/>
          <w:sz w:val="24"/>
          <w:szCs w:val="24"/>
          <w:lang w:eastAsia="lt-LT"/>
        </w:rPr>
        <w:t xml:space="preserve"> darbuotoją į pareigas priimančio asmens sprendimu šiais atvejais:</w:t>
      </w:r>
    </w:p>
    <w:p w14:paraId="5C7BC1AE" w14:textId="72A1FE14" w:rsidR="00C9086F" w:rsidRPr="00EB7A0D" w:rsidRDefault="00C9086F" w:rsidP="00D77EEE">
      <w:pPr>
        <w:pStyle w:val="Sraopastraipa"/>
        <w:numPr>
          <w:ilvl w:val="1"/>
          <w:numId w:val="5"/>
        </w:numPr>
        <w:tabs>
          <w:tab w:val="left" w:pos="1276"/>
        </w:tabs>
        <w:spacing w:line="360" w:lineRule="auto"/>
        <w:ind w:left="0" w:firstLine="709"/>
        <w:jc w:val="both"/>
        <w:rPr>
          <w:rFonts w:cstheme="minorHAnsi"/>
          <w:sz w:val="24"/>
          <w:szCs w:val="24"/>
          <w:lang w:eastAsia="lt-LT"/>
        </w:rPr>
      </w:pPr>
      <w:r w:rsidRPr="00EB7A0D">
        <w:rPr>
          <w:rFonts w:cstheme="minorHAnsi"/>
          <w:sz w:val="24"/>
          <w:szCs w:val="24"/>
          <w:lang w:eastAsia="lt-LT"/>
        </w:rPr>
        <w:t xml:space="preserve">tiesioginio vadovo rašytiniu motyvuotu pasiūlymu, susijusiu su </w:t>
      </w:r>
      <w:r w:rsidR="001D3696" w:rsidRPr="00EB7A0D">
        <w:rPr>
          <w:rFonts w:cstheme="minorHAnsi"/>
          <w:sz w:val="24"/>
          <w:szCs w:val="24"/>
          <w:lang w:eastAsia="lt-LT"/>
        </w:rPr>
        <w:t>Lopšelio-darželio</w:t>
      </w:r>
      <w:r w:rsidRPr="00EB7A0D">
        <w:rPr>
          <w:rFonts w:cstheme="minorHAnsi"/>
          <w:sz w:val="24"/>
          <w:szCs w:val="24"/>
          <w:lang w:eastAsia="lt-LT"/>
        </w:rPr>
        <w:t xml:space="preserve"> darbuotojo veiklos rezultatais;</w:t>
      </w:r>
    </w:p>
    <w:p w14:paraId="12C20BB4" w14:textId="45E493F2" w:rsidR="00C9086F" w:rsidRPr="00EB7A0D" w:rsidRDefault="001D3696" w:rsidP="00D77EEE">
      <w:pPr>
        <w:pStyle w:val="Sraopastraipa"/>
        <w:numPr>
          <w:ilvl w:val="1"/>
          <w:numId w:val="5"/>
        </w:numPr>
        <w:tabs>
          <w:tab w:val="left" w:pos="1276"/>
        </w:tabs>
        <w:spacing w:line="360" w:lineRule="auto"/>
        <w:ind w:left="0" w:firstLine="709"/>
        <w:jc w:val="both"/>
        <w:rPr>
          <w:rFonts w:cstheme="minorHAnsi"/>
          <w:sz w:val="24"/>
          <w:szCs w:val="24"/>
          <w:lang w:eastAsia="lt-LT"/>
        </w:rPr>
      </w:pPr>
      <w:r w:rsidRPr="00EB7A0D">
        <w:rPr>
          <w:rFonts w:cstheme="minorHAnsi"/>
          <w:sz w:val="24"/>
          <w:szCs w:val="24"/>
          <w:lang w:eastAsia="lt-LT"/>
        </w:rPr>
        <w:lastRenderedPageBreak/>
        <w:t>Lopšelio-d</w:t>
      </w:r>
      <w:r w:rsidR="00E80B61" w:rsidRPr="00EB7A0D">
        <w:rPr>
          <w:rFonts w:cstheme="minorHAnsi"/>
          <w:sz w:val="24"/>
          <w:szCs w:val="24"/>
          <w:lang w:eastAsia="lt-LT"/>
        </w:rPr>
        <w:t>ar</w:t>
      </w:r>
      <w:r w:rsidRPr="00EB7A0D">
        <w:rPr>
          <w:rFonts w:cstheme="minorHAnsi"/>
          <w:sz w:val="24"/>
          <w:szCs w:val="24"/>
          <w:lang w:eastAsia="lt-LT"/>
        </w:rPr>
        <w:t>želio</w:t>
      </w:r>
      <w:r w:rsidR="00C9086F" w:rsidRPr="00EB7A0D">
        <w:rPr>
          <w:rFonts w:cstheme="minorHAnsi"/>
          <w:sz w:val="24"/>
          <w:szCs w:val="24"/>
          <w:lang w:eastAsia="lt-LT"/>
        </w:rPr>
        <w:t xml:space="preserve"> darbuotojo prašymu nustatyti jam didesnį pareiginės algos koeficientą;</w:t>
      </w:r>
    </w:p>
    <w:p w14:paraId="3947A38D" w14:textId="2B638429" w:rsidR="00C9086F" w:rsidRPr="00EB7A0D" w:rsidRDefault="001D3696" w:rsidP="00D77EEE">
      <w:pPr>
        <w:pStyle w:val="Sraopastraipa"/>
        <w:numPr>
          <w:ilvl w:val="1"/>
          <w:numId w:val="5"/>
        </w:numPr>
        <w:tabs>
          <w:tab w:val="left" w:pos="1276"/>
        </w:tabs>
        <w:spacing w:line="360" w:lineRule="auto"/>
        <w:ind w:left="0" w:firstLine="709"/>
        <w:jc w:val="both"/>
        <w:rPr>
          <w:rFonts w:cstheme="minorHAnsi"/>
          <w:sz w:val="24"/>
          <w:szCs w:val="24"/>
          <w:lang w:eastAsia="lt-LT"/>
        </w:rPr>
      </w:pPr>
      <w:r w:rsidRPr="00EB7A0D">
        <w:rPr>
          <w:rFonts w:cstheme="minorHAnsi"/>
          <w:sz w:val="24"/>
          <w:szCs w:val="24"/>
          <w:lang w:eastAsia="lt-LT"/>
        </w:rPr>
        <w:t>Lopšelio-darželio</w:t>
      </w:r>
      <w:r w:rsidR="00C9086F" w:rsidRPr="00EB7A0D">
        <w:rPr>
          <w:rFonts w:cstheme="minorHAnsi"/>
          <w:sz w:val="24"/>
          <w:szCs w:val="24"/>
          <w:lang w:eastAsia="lt-LT"/>
        </w:rPr>
        <w:t xml:space="preserve"> darbuotojo prašymu perkelti jį į aukštesnes (išskyrus biudžetinės įstaigos vadovo ar jo pavaduotojo) pareigas;</w:t>
      </w:r>
    </w:p>
    <w:p w14:paraId="0C5A23AE" w14:textId="3BF38765" w:rsidR="00C9086F" w:rsidRPr="00EB7A0D" w:rsidRDefault="00C9086F" w:rsidP="00D77EEE">
      <w:pPr>
        <w:pStyle w:val="Sraopastraipa"/>
        <w:numPr>
          <w:ilvl w:val="1"/>
          <w:numId w:val="5"/>
        </w:numPr>
        <w:tabs>
          <w:tab w:val="left" w:pos="1276"/>
        </w:tabs>
        <w:spacing w:line="360" w:lineRule="auto"/>
        <w:ind w:left="0" w:firstLine="709"/>
        <w:jc w:val="both"/>
        <w:rPr>
          <w:rFonts w:cstheme="minorHAnsi"/>
          <w:sz w:val="24"/>
          <w:szCs w:val="24"/>
          <w:lang w:eastAsia="lt-LT"/>
        </w:rPr>
      </w:pPr>
      <w:r w:rsidRPr="00EB7A0D">
        <w:rPr>
          <w:rFonts w:cstheme="minorHAnsi"/>
          <w:sz w:val="24"/>
          <w:szCs w:val="24"/>
          <w:lang w:eastAsia="lt-LT"/>
        </w:rPr>
        <w:t xml:space="preserve">jeigu </w:t>
      </w:r>
      <w:r w:rsidR="001D3696" w:rsidRPr="00EB7A0D">
        <w:rPr>
          <w:rFonts w:cstheme="minorHAnsi"/>
          <w:sz w:val="24"/>
          <w:szCs w:val="24"/>
          <w:lang w:eastAsia="lt-LT"/>
        </w:rPr>
        <w:t>Lopšelio-darželio</w:t>
      </w:r>
      <w:r w:rsidRPr="00EB7A0D">
        <w:rPr>
          <w:rFonts w:cstheme="minorHAnsi"/>
          <w:sz w:val="24"/>
          <w:szCs w:val="24"/>
          <w:lang w:eastAsia="lt-LT"/>
        </w:rPr>
        <w:t xml:space="preserve"> darbuotojo veikla buvo įvertinta kaip neatitinkanti lūkesčių ir buvo sudarytas jo veiklos gerinimo planas.</w:t>
      </w:r>
    </w:p>
    <w:p w14:paraId="79177A50" w14:textId="5A5A0DEF" w:rsidR="00C9086F" w:rsidRPr="00EB7A0D" w:rsidRDefault="00C9086F" w:rsidP="00D77EEE">
      <w:pPr>
        <w:pStyle w:val="Sraopastraipa"/>
        <w:numPr>
          <w:ilvl w:val="0"/>
          <w:numId w:val="5"/>
        </w:numPr>
        <w:tabs>
          <w:tab w:val="left" w:pos="1276"/>
        </w:tabs>
        <w:spacing w:line="360" w:lineRule="auto"/>
        <w:ind w:left="0" w:firstLine="709"/>
        <w:jc w:val="both"/>
        <w:rPr>
          <w:rFonts w:cstheme="minorHAnsi"/>
          <w:sz w:val="24"/>
          <w:szCs w:val="24"/>
          <w:lang w:eastAsia="lt-LT"/>
        </w:rPr>
      </w:pPr>
      <w:r w:rsidRPr="00EB7A0D">
        <w:rPr>
          <w:rFonts w:cstheme="minorHAnsi"/>
          <w:sz w:val="24"/>
          <w:szCs w:val="24"/>
          <w:lang w:eastAsia="lt-LT"/>
        </w:rPr>
        <w:t xml:space="preserve">Neeilinis </w:t>
      </w:r>
      <w:r w:rsidR="001D3696" w:rsidRPr="00EB7A0D">
        <w:rPr>
          <w:rFonts w:cstheme="minorHAnsi"/>
          <w:sz w:val="24"/>
          <w:szCs w:val="24"/>
          <w:lang w:eastAsia="lt-LT"/>
        </w:rPr>
        <w:t>Lopšelio-darželio</w:t>
      </w:r>
      <w:r w:rsidRPr="00EB7A0D">
        <w:rPr>
          <w:rFonts w:cstheme="minorHAnsi"/>
          <w:sz w:val="24"/>
          <w:szCs w:val="24"/>
          <w:lang w:eastAsia="lt-LT"/>
        </w:rPr>
        <w:t xml:space="preserve"> darbuotojo veiklos vertinimas gali būti atliekamas šio</w:t>
      </w:r>
      <w:r w:rsidR="00C668A4" w:rsidRPr="00EB7A0D">
        <w:rPr>
          <w:rFonts w:cstheme="minorHAnsi"/>
          <w:sz w:val="24"/>
          <w:szCs w:val="24"/>
          <w:lang w:eastAsia="lt-LT"/>
        </w:rPr>
        <w:t>s</w:t>
      </w:r>
      <w:r w:rsidRPr="00EB7A0D">
        <w:rPr>
          <w:rFonts w:cstheme="minorHAnsi"/>
          <w:sz w:val="24"/>
          <w:szCs w:val="24"/>
          <w:lang w:eastAsia="lt-LT"/>
        </w:rPr>
        <w:t xml:space="preserve"> </w:t>
      </w:r>
      <w:r w:rsidR="00C668A4" w:rsidRPr="00EB7A0D">
        <w:rPr>
          <w:rFonts w:cstheme="minorHAnsi"/>
          <w:sz w:val="24"/>
          <w:szCs w:val="24"/>
          <w:lang w:eastAsia="lt-LT"/>
        </w:rPr>
        <w:t xml:space="preserve">sistemos </w:t>
      </w:r>
      <w:r w:rsidRPr="00EB7A0D">
        <w:rPr>
          <w:rFonts w:cstheme="minorHAnsi"/>
          <w:sz w:val="24"/>
          <w:szCs w:val="24"/>
          <w:lang w:eastAsia="lt-LT"/>
        </w:rPr>
        <w:t xml:space="preserve">nustatytais atvejais ne dažniau kaip vieną kartą per kalendorinius metus, jeigu nuo </w:t>
      </w:r>
      <w:r w:rsidR="001D3696" w:rsidRPr="00EB7A0D">
        <w:rPr>
          <w:rFonts w:cstheme="minorHAnsi"/>
          <w:sz w:val="24"/>
          <w:szCs w:val="24"/>
          <w:lang w:eastAsia="lt-LT"/>
        </w:rPr>
        <w:t>Lopšelio-darželio</w:t>
      </w:r>
      <w:r w:rsidRPr="00EB7A0D">
        <w:rPr>
          <w:rFonts w:cstheme="minorHAnsi"/>
          <w:sz w:val="24"/>
          <w:szCs w:val="24"/>
          <w:lang w:eastAsia="lt-LT"/>
        </w:rPr>
        <w:t xml:space="preserve"> darbuotojo eilinio veiklos vertinimo praėjo ne mažiau kaip 6 mėnesiai, išskyrus atvejus, kai yra nustatytas trumpesnės trukmės </w:t>
      </w:r>
      <w:r w:rsidR="001D3696" w:rsidRPr="00EB7A0D">
        <w:rPr>
          <w:rFonts w:cstheme="minorHAnsi"/>
          <w:sz w:val="24"/>
          <w:szCs w:val="24"/>
          <w:lang w:eastAsia="lt-LT"/>
        </w:rPr>
        <w:t>Lopšelio-darželio</w:t>
      </w:r>
      <w:r w:rsidRPr="00EB7A0D">
        <w:rPr>
          <w:rFonts w:cstheme="minorHAnsi"/>
          <w:sz w:val="24"/>
          <w:szCs w:val="24"/>
          <w:lang w:eastAsia="lt-LT"/>
        </w:rPr>
        <w:t xml:space="preserve"> darbuotojo veiklos gerinimo planas arba kai </w:t>
      </w:r>
      <w:r w:rsidR="001D3696" w:rsidRPr="00EB7A0D">
        <w:rPr>
          <w:rFonts w:cstheme="minorHAnsi"/>
          <w:sz w:val="24"/>
          <w:szCs w:val="24"/>
          <w:lang w:eastAsia="lt-LT"/>
        </w:rPr>
        <w:t xml:space="preserve">Lopšelio-darželio </w:t>
      </w:r>
      <w:r w:rsidRPr="00EB7A0D">
        <w:rPr>
          <w:rFonts w:cstheme="minorHAnsi"/>
          <w:sz w:val="24"/>
          <w:szCs w:val="24"/>
          <w:lang w:eastAsia="lt-LT"/>
        </w:rPr>
        <w:t xml:space="preserve">darbuotojas ne trumpiau kaip 6 mėnesius per kalendorinius metus ėjo pareigas </w:t>
      </w:r>
      <w:r w:rsidR="001D3696" w:rsidRPr="00EB7A0D">
        <w:rPr>
          <w:rFonts w:cstheme="minorHAnsi"/>
          <w:sz w:val="24"/>
          <w:szCs w:val="24"/>
          <w:lang w:eastAsia="lt-LT"/>
        </w:rPr>
        <w:t>Lopšelyje-darželyje</w:t>
      </w:r>
      <w:r w:rsidRPr="00EB7A0D">
        <w:rPr>
          <w:rFonts w:cstheme="minorHAnsi"/>
          <w:sz w:val="24"/>
          <w:szCs w:val="24"/>
          <w:lang w:eastAsia="lt-LT"/>
        </w:rPr>
        <w:t>, kurioje vertinama jo veikla.</w:t>
      </w:r>
    </w:p>
    <w:p w14:paraId="14BC406F" w14:textId="5B47E89D" w:rsidR="00C9086F" w:rsidRPr="00EB7A0D" w:rsidRDefault="001D3696" w:rsidP="00D77EEE">
      <w:pPr>
        <w:pStyle w:val="Sraopastraipa"/>
        <w:numPr>
          <w:ilvl w:val="0"/>
          <w:numId w:val="5"/>
        </w:numPr>
        <w:tabs>
          <w:tab w:val="left" w:pos="1276"/>
        </w:tabs>
        <w:spacing w:line="360" w:lineRule="auto"/>
        <w:ind w:left="0" w:firstLine="709"/>
        <w:jc w:val="both"/>
        <w:rPr>
          <w:rFonts w:cstheme="minorHAnsi"/>
          <w:sz w:val="24"/>
          <w:szCs w:val="24"/>
          <w:lang w:eastAsia="lt-LT"/>
        </w:rPr>
      </w:pPr>
      <w:r w:rsidRPr="00EB7A0D">
        <w:rPr>
          <w:rFonts w:cstheme="minorHAnsi"/>
          <w:sz w:val="24"/>
          <w:szCs w:val="24"/>
          <w:lang w:eastAsia="lt-LT"/>
        </w:rPr>
        <w:t>Lopšelio-darželio</w:t>
      </w:r>
      <w:r w:rsidR="00C9086F" w:rsidRPr="00EB7A0D">
        <w:rPr>
          <w:rFonts w:cstheme="minorHAnsi"/>
          <w:sz w:val="24"/>
          <w:szCs w:val="24"/>
          <w:lang w:eastAsia="lt-LT"/>
        </w:rPr>
        <w:t xml:space="preserve"> darbuotojas, nesutinkantis su tiesioginio vadovo pateiktu veiklos vertinimu, turi teisę kreiptis į </w:t>
      </w:r>
      <w:r w:rsidRPr="00EB7A0D">
        <w:rPr>
          <w:rFonts w:cstheme="minorHAnsi"/>
          <w:sz w:val="24"/>
          <w:szCs w:val="24"/>
          <w:lang w:eastAsia="lt-LT"/>
        </w:rPr>
        <w:t>Lopšelio-darželio</w:t>
      </w:r>
      <w:r w:rsidR="00C9086F" w:rsidRPr="00EB7A0D">
        <w:rPr>
          <w:rFonts w:cstheme="minorHAnsi"/>
          <w:sz w:val="24"/>
          <w:szCs w:val="24"/>
          <w:lang w:eastAsia="lt-LT"/>
        </w:rPr>
        <w:t xml:space="preserve"> darbuotoją į pareigas priimantį asmenį prašydamas įvertinti, ar veiklos vertinimas objektyvus ir pagrįstas. Jeigu </w:t>
      </w:r>
      <w:r w:rsidR="00B978D7" w:rsidRPr="00EB7A0D">
        <w:rPr>
          <w:rFonts w:cstheme="minorHAnsi"/>
          <w:sz w:val="24"/>
          <w:szCs w:val="24"/>
          <w:lang w:eastAsia="lt-LT"/>
        </w:rPr>
        <w:t>Lopšelio-darželio</w:t>
      </w:r>
      <w:r w:rsidR="00C9086F" w:rsidRPr="00EB7A0D">
        <w:rPr>
          <w:rFonts w:cstheme="minorHAnsi"/>
          <w:sz w:val="24"/>
          <w:szCs w:val="24"/>
          <w:lang w:eastAsia="lt-LT"/>
        </w:rPr>
        <w:t xml:space="preserve"> darbuotoją į pareigas priimantis asmuo padaro išvadą, kad </w:t>
      </w:r>
      <w:r w:rsidR="00B978D7" w:rsidRPr="00EB7A0D">
        <w:rPr>
          <w:rFonts w:cstheme="minorHAnsi"/>
          <w:sz w:val="24"/>
          <w:szCs w:val="24"/>
          <w:lang w:eastAsia="lt-LT"/>
        </w:rPr>
        <w:t>Lopšelio-darželio</w:t>
      </w:r>
      <w:r w:rsidR="00C9086F" w:rsidRPr="00EB7A0D">
        <w:rPr>
          <w:rFonts w:cstheme="minorHAnsi"/>
          <w:sz w:val="24"/>
          <w:szCs w:val="24"/>
          <w:lang w:eastAsia="lt-LT"/>
        </w:rPr>
        <w:t xml:space="preserve"> darbuotojo veikla įvertinta neobjektyviai ir nemotyvuotai, </w:t>
      </w:r>
      <w:r w:rsidR="00B978D7" w:rsidRPr="00EB7A0D">
        <w:rPr>
          <w:rFonts w:cstheme="minorHAnsi"/>
          <w:sz w:val="24"/>
          <w:szCs w:val="24"/>
          <w:lang w:eastAsia="lt-LT"/>
        </w:rPr>
        <w:t xml:space="preserve">Lopšelio-darželio </w:t>
      </w:r>
      <w:r w:rsidR="00C9086F" w:rsidRPr="00EB7A0D">
        <w:rPr>
          <w:rFonts w:cstheme="minorHAnsi"/>
          <w:sz w:val="24"/>
          <w:szCs w:val="24"/>
          <w:lang w:eastAsia="lt-LT"/>
        </w:rPr>
        <w:t xml:space="preserve">darbuotojo tiesioginis vadovas atlieka pakartotinį </w:t>
      </w:r>
      <w:r w:rsidR="00B978D7" w:rsidRPr="00EB7A0D">
        <w:rPr>
          <w:rFonts w:cstheme="minorHAnsi"/>
          <w:sz w:val="24"/>
          <w:szCs w:val="24"/>
          <w:lang w:eastAsia="lt-LT"/>
        </w:rPr>
        <w:t xml:space="preserve">Lopšelio-darželio </w:t>
      </w:r>
      <w:r w:rsidR="00C9086F" w:rsidRPr="00EB7A0D">
        <w:rPr>
          <w:rFonts w:cstheme="minorHAnsi"/>
          <w:sz w:val="24"/>
          <w:szCs w:val="24"/>
          <w:lang w:eastAsia="lt-LT"/>
        </w:rPr>
        <w:t xml:space="preserve"> darbuotojo veiklos vertinimą. </w:t>
      </w:r>
      <w:r w:rsidR="00B978D7" w:rsidRPr="00EB7A0D">
        <w:rPr>
          <w:rFonts w:cstheme="minorHAnsi"/>
          <w:sz w:val="24"/>
          <w:szCs w:val="24"/>
          <w:lang w:eastAsia="lt-LT"/>
        </w:rPr>
        <w:t>Lopšelio-darželio</w:t>
      </w:r>
      <w:r w:rsidR="00C9086F" w:rsidRPr="00EB7A0D">
        <w:rPr>
          <w:rFonts w:cstheme="minorHAnsi"/>
          <w:sz w:val="24"/>
          <w:szCs w:val="24"/>
          <w:lang w:eastAsia="lt-LT"/>
        </w:rPr>
        <w:t xml:space="preserve"> darbuotoją į pareigas priimančio asmens išvada dėl </w:t>
      </w:r>
      <w:r w:rsidR="00B978D7" w:rsidRPr="00EB7A0D">
        <w:rPr>
          <w:rFonts w:cstheme="minorHAnsi"/>
          <w:sz w:val="24"/>
          <w:szCs w:val="24"/>
          <w:lang w:eastAsia="lt-LT"/>
        </w:rPr>
        <w:t>Lopšelio-darželio</w:t>
      </w:r>
      <w:r w:rsidR="00C9086F" w:rsidRPr="00EB7A0D">
        <w:rPr>
          <w:rFonts w:cstheme="minorHAnsi"/>
          <w:sz w:val="24"/>
          <w:szCs w:val="24"/>
          <w:lang w:eastAsia="lt-LT"/>
        </w:rPr>
        <w:t xml:space="preserve"> darbuotojo veiklos vertinimo objektyvumo ir pagrįstumo gali būti </w:t>
      </w:r>
      <w:r w:rsidR="00C9086F" w:rsidRPr="00EB7A0D">
        <w:rPr>
          <w:rFonts w:cstheme="minorHAnsi"/>
          <w:sz w:val="24"/>
          <w:szCs w:val="24"/>
        </w:rPr>
        <w:t>skundžiama darbo ginčų nagrinėjimo tvarka</w:t>
      </w:r>
      <w:r w:rsidR="00C9086F" w:rsidRPr="00EB7A0D">
        <w:rPr>
          <w:rFonts w:cstheme="minorHAnsi"/>
          <w:sz w:val="24"/>
          <w:szCs w:val="24"/>
          <w:lang w:eastAsia="lt-LT"/>
        </w:rPr>
        <w:t>.</w:t>
      </w:r>
    </w:p>
    <w:p w14:paraId="15008F0F" w14:textId="6E47ADB2" w:rsidR="00C9086F" w:rsidRPr="00EB7A0D" w:rsidRDefault="003F571A" w:rsidP="00D77EEE">
      <w:pPr>
        <w:pStyle w:val="Sraopastraipa"/>
        <w:numPr>
          <w:ilvl w:val="0"/>
          <w:numId w:val="5"/>
        </w:numPr>
        <w:tabs>
          <w:tab w:val="left" w:pos="1276"/>
        </w:tabs>
        <w:spacing w:line="360" w:lineRule="auto"/>
        <w:ind w:left="0" w:firstLine="709"/>
        <w:jc w:val="both"/>
        <w:rPr>
          <w:rFonts w:cstheme="minorHAnsi"/>
          <w:bCs/>
          <w:sz w:val="24"/>
          <w:szCs w:val="24"/>
        </w:rPr>
      </w:pPr>
      <w:r w:rsidRPr="00EB7A0D">
        <w:rPr>
          <w:rFonts w:cstheme="minorHAnsi"/>
          <w:b/>
          <w:i/>
          <w:iCs/>
          <w:sz w:val="24"/>
          <w:szCs w:val="24"/>
        </w:rPr>
        <w:t>Lopšelio-darželio</w:t>
      </w:r>
      <w:r w:rsidR="00C9086F" w:rsidRPr="00EB7A0D">
        <w:rPr>
          <w:rFonts w:cstheme="minorHAnsi"/>
          <w:b/>
          <w:i/>
          <w:iCs/>
          <w:sz w:val="24"/>
          <w:szCs w:val="24"/>
        </w:rPr>
        <w:t xml:space="preserve"> darbuotojams, kurių veikla 3 metus iš eilės įvertinama kaip viršijanti lūkesčius</w:t>
      </w:r>
      <w:r w:rsidR="00C9086F" w:rsidRPr="00EB7A0D">
        <w:rPr>
          <w:rFonts w:cstheme="minorHAnsi"/>
          <w:bCs/>
          <w:i/>
          <w:iCs/>
          <w:sz w:val="24"/>
          <w:szCs w:val="24"/>
        </w:rPr>
        <w:t xml:space="preserve">, </w:t>
      </w:r>
      <w:r w:rsidR="00C9086F" w:rsidRPr="00EB7A0D">
        <w:rPr>
          <w:rFonts w:cstheme="minorHAnsi"/>
          <w:bCs/>
          <w:sz w:val="24"/>
          <w:szCs w:val="24"/>
        </w:rPr>
        <w:t xml:space="preserve">bent vieną kartą per 3 metus rekomenduojama nustatyti didesnę pareiginę algą, išskyrus atvejus, kai darbuotojui jau nustatytas maksimalus pareiginės algos koeficientas pagal </w:t>
      </w:r>
      <w:r w:rsidRPr="00EB7A0D">
        <w:rPr>
          <w:rFonts w:cstheme="minorHAnsi"/>
          <w:bCs/>
          <w:sz w:val="24"/>
          <w:szCs w:val="24"/>
        </w:rPr>
        <w:t>Lopšelio-darželio</w:t>
      </w:r>
      <w:r w:rsidR="00C9086F" w:rsidRPr="00EB7A0D">
        <w:rPr>
          <w:rFonts w:cstheme="minorHAnsi"/>
          <w:bCs/>
          <w:sz w:val="24"/>
          <w:szCs w:val="24"/>
        </w:rPr>
        <w:t xml:space="preserve"> darbo apmokėjimo sistemą.</w:t>
      </w:r>
    </w:p>
    <w:p w14:paraId="6485C48A" w14:textId="48A2112D" w:rsidR="006844D6" w:rsidRPr="00EB7A0D" w:rsidRDefault="006844D6" w:rsidP="00D77EEE">
      <w:pPr>
        <w:pStyle w:val="Sraopastraipa"/>
        <w:numPr>
          <w:ilvl w:val="0"/>
          <w:numId w:val="5"/>
        </w:numPr>
        <w:tabs>
          <w:tab w:val="left" w:pos="1276"/>
        </w:tabs>
        <w:spacing w:after="0" w:line="360" w:lineRule="auto"/>
        <w:ind w:left="0" w:firstLine="709"/>
        <w:jc w:val="both"/>
        <w:rPr>
          <w:rFonts w:cstheme="minorHAnsi"/>
          <w:b/>
          <w:i/>
          <w:iCs/>
          <w:sz w:val="24"/>
          <w:szCs w:val="24"/>
        </w:rPr>
      </w:pPr>
      <w:r w:rsidRPr="00EB7A0D">
        <w:rPr>
          <w:rFonts w:cstheme="minorHAnsi"/>
          <w:bCs/>
          <w:sz w:val="24"/>
          <w:szCs w:val="24"/>
        </w:rPr>
        <w:t>Lopšelio-darželio darbuotojų veiklos vertinimo tvarkos ypatumai taip pat gali būti nustatyti Lopšelio-darželio darbuotojų veiklos vertinimo Aprašuose, parengtuose Lopšelyje-darželyje, vadovaujantis Vyriausybės, švietimo, sporto ir mokslo ministro nustatytais teisės aktais</w:t>
      </w:r>
      <w:r w:rsidRPr="00EB7A0D">
        <w:rPr>
          <w:rFonts w:cstheme="minorHAnsi"/>
          <w:b/>
          <w:i/>
          <w:iCs/>
          <w:sz w:val="24"/>
          <w:szCs w:val="24"/>
        </w:rPr>
        <w:t xml:space="preserve">. </w:t>
      </w:r>
    </w:p>
    <w:p w14:paraId="421449AC" w14:textId="77777777" w:rsidR="00C9086F" w:rsidRPr="00EB7A0D" w:rsidRDefault="00C9086F" w:rsidP="00D77EEE">
      <w:pPr>
        <w:tabs>
          <w:tab w:val="left" w:pos="1276"/>
        </w:tabs>
        <w:spacing w:after="0" w:line="360" w:lineRule="auto"/>
        <w:ind w:firstLine="709"/>
        <w:jc w:val="both"/>
        <w:rPr>
          <w:rFonts w:cstheme="minorHAnsi"/>
          <w:bCs/>
          <w:sz w:val="24"/>
          <w:szCs w:val="24"/>
        </w:rPr>
      </w:pPr>
    </w:p>
    <w:p w14:paraId="1F5B1E5B" w14:textId="77777777" w:rsidR="00C9086F" w:rsidRPr="00EB7A0D" w:rsidRDefault="00C9086F" w:rsidP="00A74B2D">
      <w:pPr>
        <w:spacing w:after="0" w:line="360" w:lineRule="auto"/>
        <w:jc w:val="center"/>
        <w:rPr>
          <w:rFonts w:eastAsia="Times New Roman" w:cstheme="minorHAnsi"/>
          <w:b/>
          <w:bCs/>
          <w:sz w:val="24"/>
          <w:szCs w:val="24"/>
        </w:rPr>
      </w:pPr>
      <w:r w:rsidRPr="00EB7A0D">
        <w:rPr>
          <w:rFonts w:eastAsia="Times New Roman" w:cstheme="minorHAnsi"/>
          <w:b/>
          <w:bCs/>
          <w:sz w:val="24"/>
          <w:szCs w:val="24"/>
        </w:rPr>
        <w:t xml:space="preserve">V SKYRIUS </w:t>
      </w:r>
    </w:p>
    <w:p w14:paraId="05A85EDB" w14:textId="77777777" w:rsidR="00C9086F" w:rsidRPr="00EB7A0D" w:rsidRDefault="00C9086F" w:rsidP="00A74B2D">
      <w:pPr>
        <w:spacing w:after="0" w:line="360" w:lineRule="auto"/>
        <w:jc w:val="center"/>
        <w:rPr>
          <w:rFonts w:cstheme="minorHAnsi"/>
          <w:b/>
          <w:sz w:val="24"/>
          <w:szCs w:val="24"/>
        </w:rPr>
      </w:pPr>
      <w:r w:rsidRPr="00EB7A0D">
        <w:rPr>
          <w:rFonts w:cstheme="minorHAnsi"/>
          <w:b/>
          <w:sz w:val="24"/>
          <w:szCs w:val="24"/>
        </w:rPr>
        <w:t>PRIEMOKOS, SKATINIMAS, MATERIALINĖS PAŠALPOS</w:t>
      </w:r>
    </w:p>
    <w:p w14:paraId="274BAA36" w14:textId="77777777" w:rsidR="00C9086F" w:rsidRPr="00EB7A0D" w:rsidRDefault="00C9086F" w:rsidP="00A74B2D">
      <w:pPr>
        <w:spacing w:after="0" w:line="360" w:lineRule="auto"/>
        <w:jc w:val="center"/>
        <w:rPr>
          <w:rFonts w:eastAsia="Times New Roman" w:cstheme="minorHAnsi"/>
          <w:sz w:val="24"/>
          <w:szCs w:val="24"/>
        </w:rPr>
      </w:pPr>
    </w:p>
    <w:p w14:paraId="1CCDAB5E" w14:textId="0CF5E02A" w:rsidR="00C9086F" w:rsidRPr="00EB7A0D" w:rsidRDefault="00251384" w:rsidP="00D77EEE">
      <w:pPr>
        <w:pStyle w:val="Sraopastraipa"/>
        <w:numPr>
          <w:ilvl w:val="0"/>
          <w:numId w:val="5"/>
        </w:numPr>
        <w:tabs>
          <w:tab w:val="left" w:pos="1276"/>
        </w:tabs>
        <w:spacing w:after="0" w:line="360" w:lineRule="auto"/>
        <w:ind w:left="0" w:firstLine="709"/>
        <w:jc w:val="both"/>
        <w:rPr>
          <w:rFonts w:cstheme="minorHAnsi"/>
          <w:spacing w:val="2"/>
          <w:sz w:val="24"/>
          <w:szCs w:val="24"/>
        </w:rPr>
      </w:pPr>
      <w:r w:rsidRPr="00EB7A0D">
        <w:rPr>
          <w:rFonts w:cstheme="minorHAnsi"/>
          <w:spacing w:val="2"/>
          <w:sz w:val="24"/>
          <w:szCs w:val="24"/>
        </w:rPr>
        <w:t xml:space="preserve"> Neviršijant Lopšelio-darželio</w:t>
      </w:r>
      <w:r w:rsidR="004D3300" w:rsidRPr="00EB7A0D">
        <w:rPr>
          <w:rFonts w:cstheme="minorHAnsi"/>
          <w:spacing w:val="2"/>
          <w:sz w:val="24"/>
          <w:szCs w:val="24"/>
        </w:rPr>
        <w:t xml:space="preserve"> </w:t>
      </w:r>
      <w:r w:rsidRPr="00EB7A0D">
        <w:rPr>
          <w:rFonts w:cstheme="minorHAnsi"/>
          <w:spacing w:val="2"/>
          <w:sz w:val="24"/>
          <w:szCs w:val="24"/>
        </w:rPr>
        <w:t xml:space="preserve">darbo užmokesčiui skirtų asignavimų, </w:t>
      </w:r>
      <w:r w:rsidR="004D3300" w:rsidRPr="00EB7A0D">
        <w:rPr>
          <w:rFonts w:cstheme="minorHAnsi"/>
          <w:spacing w:val="2"/>
          <w:sz w:val="24"/>
          <w:szCs w:val="24"/>
        </w:rPr>
        <w:t>Lopšelio-darželio</w:t>
      </w:r>
      <w:r w:rsidR="00C9086F" w:rsidRPr="00EB7A0D">
        <w:rPr>
          <w:rFonts w:cstheme="minorHAnsi"/>
          <w:spacing w:val="2"/>
          <w:sz w:val="24"/>
          <w:szCs w:val="24"/>
        </w:rPr>
        <w:t xml:space="preserve"> darbuotojams</w:t>
      </w:r>
      <w:r w:rsidR="00C9086F" w:rsidRPr="00EB7A0D">
        <w:rPr>
          <w:rFonts w:cstheme="minorHAnsi"/>
          <w:sz w:val="24"/>
          <w:szCs w:val="24"/>
        </w:rPr>
        <w:t xml:space="preserve"> </w:t>
      </w:r>
      <w:r w:rsidR="009663BB" w:rsidRPr="00EB7A0D">
        <w:rPr>
          <w:rFonts w:cstheme="minorHAnsi"/>
          <w:sz w:val="24"/>
          <w:szCs w:val="24"/>
        </w:rPr>
        <w:t>direktoriaus</w:t>
      </w:r>
      <w:r w:rsidR="00C9086F" w:rsidRPr="00EB7A0D">
        <w:rPr>
          <w:rFonts w:cstheme="minorHAnsi"/>
          <w:sz w:val="24"/>
          <w:szCs w:val="24"/>
        </w:rPr>
        <w:t xml:space="preserve"> įsakymu</w:t>
      </w:r>
      <w:r w:rsidR="00C9086F" w:rsidRPr="00EB7A0D">
        <w:rPr>
          <w:rFonts w:eastAsia="Times New Roman" w:cstheme="minorHAnsi"/>
          <w:sz w:val="24"/>
          <w:szCs w:val="24"/>
          <w:lang w:eastAsia="lt-LT"/>
        </w:rPr>
        <w:t xml:space="preserve"> </w:t>
      </w:r>
      <w:r w:rsidR="00C9086F" w:rsidRPr="00EB7A0D">
        <w:rPr>
          <w:rFonts w:eastAsia="Times New Roman" w:cstheme="minorHAnsi"/>
          <w:b/>
          <w:i/>
          <w:spacing w:val="2"/>
          <w:sz w:val="24"/>
          <w:szCs w:val="24"/>
        </w:rPr>
        <w:t>gali būti skiriamos</w:t>
      </w:r>
      <w:r w:rsidR="00C9086F" w:rsidRPr="00EB7A0D">
        <w:rPr>
          <w:rFonts w:eastAsia="Times New Roman" w:cstheme="minorHAnsi"/>
          <w:spacing w:val="2"/>
          <w:sz w:val="24"/>
          <w:szCs w:val="24"/>
        </w:rPr>
        <w:t xml:space="preserve"> šios </w:t>
      </w:r>
      <w:r w:rsidR="00C9086F" w:rsidRPr="00EB7A0D">
        <w:rPr>
          <w:rFonts w:eastAsia="Times New Roman" w:cstheme="minorHAnsi"/>
          <w:b/>
          <w:bCs/>
          <w:spacing w:val="2"/>
          <w:sz w:val="24"/>
          <w:szCs w:val="24"/>
        </w:rPr>
        <w:t>priemokos</w:t>
      </w:r>
      <w:r w:rsidR="00C9086F" w:rsidRPr="00EB7A0D">
        <w:rPr>
          <w:rFonts w:cstheme="minorHAnsi"/>
          <w:b/>
          <w:bCs/>
          <w:sz w:val="24"/>
          <w:szCs w:val="24"/>
        </w:rPr>
        <w:t>:</w:t>
      </w:r>
      <w:r w:rsidR="00C9086F" w:rsidRPr="00EB7A0D">
        <w:rPr>
          <w:rFonts w:cstheme="minorHAnsi"/>
          <w:sz w:val="24"/>
          <w:szCs w:val="24"/>
        </w:rPr>
        <w:t xml:space="preserve"> </w:t>
      </w:r>
    </w:p>
    <w:p w14:paraId="1933EF25" w14:textId="77777777" w:rsidR="00C9086F" w:rsidRPr="00EB7A0D" w:rsidRDefault="00C9086F" w:rsidP="00D77EEE">
      <w:pPr>
        <w:pStyle w:val="Sraopastraipa"/>
        <w:numPr>
          <w:ilvl w:val="1"/>
          <w:numId w:val="5"/>
        </w:numPr>
        <w:tabs>
          <w:tab w:val="left" w:pos="1276"/>
        </w:tabs>
        <w:spacing w:line="360" w:lineRule="auto"/>
        <w:ind w:left="0" w:firstLine="709"/>
        <w:jc w:val="both"/>
        <w:rPr>
          <w:rFonts w:cstheme="minorHAnsi"/>
          <w:b/>
          <w:bCs/>
          <w:sz w:val="24"/>
          <w:szCs w:val="24"/>
        </w:rPr>
      </w:pPr>
      <w:r w:rsidRPr="00EB7A0D">
        <w:rPr>
          <w:rFonts w:cstheme="minorHAnsi"/>
          <w:b/>
          <w:bCs/>
          <w:spacing w:val="2"/>
          <w:sz w:val="24"/>
          <w:szCs w:val="24"/>
        </w:rPr>
        <w:lastRenderedPageBreak/>
        <w:t>už pavadavimą</w:t>
      </w:r>
      <w:r w:rsidRPr="00EB7A0D">
        <w:rPr>
          <w:rFonts w:cstheme="minorHAnsi"/>
          <w:spacing w:val="2"/>
          <w:sz w:val="24"/>
          <w:szCs w:val="24"/>
        </w:rPr>
        <w:t xml:space="preserve">, kai </w:t>
      </w:r>
      <w:r w:rsidRPr="00EB7A0D">
        <w:rPr>
          <w:rFonts w:cstheme="minorHAnsi"/>
          <w:sz w:val="24"/>
          <w:szCs w:val="24"/>
        </w:rPr>
        <w:t xml:space="preserve">raštu pavedama </w:t>
      </w:r>
      <w:r w:rsidRPr="00EB7A0D">
        <w:rPr>
          <w:rFonts w:cstheme="minorHAnsi"/>
          <w:b/>
          <w:bCs/>
          <w:sz w:val="24"/>
          <w:szCs w:val="24"/>
        </w:rPr>
        <w:t>laikinai atlikti kito darbuotojo pareigybei nustatytas funkcijas;</w:t>
      </w:r>
    </w:p>
    <w:p w14:paraId="786A288B" w14:textId="77777777" w:rsidR="00B97B84" w:rsidRPr="00EB7A0D" w:rsidRDefault="00C9086F" w:rsidP="00D77EEE">
      <w:pPr>
        <w:pStyle w:val="Sraopastraipa"/>
        <w:numPr>
          <w:ilvl w:val="1"/>
          <w:numId w:val="5"/>
        </w:numPr>
        <w:tabs>
          <w:tab w:val="left" w:pos="1276"/>
        </w:tabs>
        <w:spacing w:line="360" w:lineRule="auto"/>
        <w:ind w:left="0" w:firstLine="709"/>
        <w:jc w:val="both"/>
        <w:rPr>
          <w:rFonts w:cstheme="minorHAnsi"/>
          <w:b/>
          <w:bCs/>
          <w:sz w:val="24"/>
          <w:szCs w:val="24"/>
        </w:rPr>
      </w:pPr>
      <w:r w:rsidRPr="00EB7A0D">
        <w:rPr>
          <w:rFonts w:cstheme="minorHAnsi"/>
          <w:b/>
          <w:bCs/>
          <w:sz w:val="24"/>
          <w:szCs w:val="24"/>
        </w:rPr>
        <w:t>už papildomų užduočių, suformuluotų raštu, atlikimą</w:t>
      </w:r>
      <w:r w:rsidRPr="00EB7A0D">
        <w:rPr>
          <w:rFonts w:cstheme="minorHAnsi"/>
          <w:sz w:val="24"/>
          <w:szCs w:val="24"/>
        </w:rPr>
        <w:t>, kai dėl to viršijamas įprastas darbo krūvis arba kai atliekamos pareigybės aprašyme nenustatytos funkcijos;</w:t>
      </w:r>
    </w:p>
    <w:p w14:paraId="1BA24EFD" w14:textId="77777777" w:rsidR="00C9086F" w:rsidRPr="00EB7A0D" w:rsidRDefault="00C9086F" w:rsidP="00D77EEE">
      <w:pPr>
        <w:pStyle w:val="Sraopastraipa"/>
        <w:numPr>
          <w:ilvl w:val="1"/>
          <w:numId w:val="5"/>
        </w:numPr>
        <w:tabs>
          <w:tab w:val="left" w:pos="1276"/>
        </w:tabs>
        <w:spacing w:line="360" w:lineRule="auto"/>
        <w:ind w:left="0" w:firstLine="709"/>
        <w:jc w:val="both"/>
        <w:rPr>
          <w:rFonts w:cstheme="minorHAnsi"/>
          <w:b/>
          <w:bCs/>
          <w:sz w:val="24"/>
          <w:szCs w:val="24"/>
        </w:rPr>
      </w:pPr>
      <w:r w:rsidRPr="00EB7A0D">
        <w:rPr>
          <w:rFonts w:cstheme="minorHAnsi"/>
          <w:sz w:val="24"/>
          <w:szCs w:val="24"/>
        </w:rPr>
        <w:t xml:space="preserve"> </w:t>
      </w:r>
      <w:r w:rsidRPr="00EB7A0D">
        <w:rPr>
          <w:rFonts w:cstheme="minorHAnsi"/>
          <w:b/>
          <w:bCs/>
          <w:sz w:val="24"/>
          <w:szCs w:val="24"/>
        </w:rPr>
        <w:t>už įprastą darbo krūvį viršijančią veiklą, kai yra padidėjęs darbų mastas atliekant pareigybės aprašyme nustatytas funkcijas</w:t>
      </w:r>
      <w:r w:rsidRPr="00EB7A0D">
        <w:rPr>
          <w:rFonts w:cstheme="minorHAnsi"/>
          <w:sz w:val="24"/>
          <w:szCs w:val="24"/>
        </w:rPr>
        <w:t xml:space="preserve"> neviršijant nustatytos darbo laiko trukmės. </w:t>
      </w:r>
    </w:p>
    <w:p w14:paraId="3CBD085E" w14:textId="68EB9E86" w:rsidR="00C9086F" w:rsidRPr="00EB7A0D" w:rsidRDefault="00E80B61" w:rsidP="00D77EEE">
      <w:pPr>
        <w:pStyle w:val="Sraopastraipa"/>
        <w:numPr>
          <w:ilvl w:val="0"/>
          <w:numId w:val="5"/>
        </w:numPr>
        <w:tabs>
          <w:tab w:val="left" w:pos="1276"/>
        </w:tabs>
        <w:spacing w:line="360" w:lineRule="auto"/>
        <w:ind w:left="0" w:firstLine="709"/>
        <w:jc w:val="both"/>
        <w:rPr>
          <w:rFonts w:cstheme="minorHAnsi"/>
          <w:sz w:val="24"/>
          <w:szCs w:val="24"/>
        </w:rPr>
      </w:pPr>
      <w:r w:rsidRPr="00EB7A0D">
        <w:rPr>
          <w:rFonts w:cstheme="minorHAnsi"/>
          <w:sz w:val="24"/>
          <w:szCs w:val="24"/>
        </w:rPr>
        <w:t>Lopšelio-darželio</w:t>
      </w:r>
      <w:r w:rsidR="00C9086F" w:rsidRPr="00EB7A0D">
        <w:rPr>
          <w:rFonts w:cstheme="minorHAnsi"/>
          <w:sz w:val="24"/>
          <w:szCs w:val="24"/>
        </w:rPr>
        <w:t xml:space="preserve"> darbuotojams skiriamos tokio dydžio priemokos: </w:t>
      </w:r>
    </w:p>
    <w:p w14:paraId="3AF6CA6D" w14:textId="7677006D" w:rsidR="00C9086F" w:rsidRPr="00EB7A0D" w:rsidRDefault="009663BB" w:rsidP="00D77EEE">
      <w:pPr>
        <w:pStyle w:val="Sraopastraipa"/>
        <w:numPr>
          <w:ilvl w:val="1"/>
          <w:numId w:val="5"/>
        </w:numPr>
        <w:tabs>
          <w:tab w:val="left" w:pos="1276"/>
        </w:tabs>
        <w:spacing w:line="360" w:lineRule="auto"/>
        <w:ind w:left="0" w:firstLine="709"/>
        <w:jc w:val="both"/>
        <w:rPr>
          <w:rFonts w:cstheme="minorHAnsi"/>
          <w:sz w:val="24"/>
          <w:szCs w:val="24"/>
        </w:rPr>
      </w:pPr>
      <w:r w:rsidRPr="00EB7A0D">
        <w:rPr>
          <w:rFonts w:cstheme="minorHAnsi"/>
          <w:b/>
          <w:bCs/>
          <w:sz w:val="24"/>
          <w:szCs w:val="24"/>
        </w:rPr>
        <w:t>direktoriaus</w:t>
      </w:r>
      <w:r w:rsidR="00C9086F" w:rsidRPr="00EB7A0D">
        <w:rPr>
          <w:rFonts w:cstheme="minorHAnsi"/>
          <w:b/>
          <w:bCs/>
          <w:sz w:val="24"/>
          <w:szCs w:val="24"/>
        </w:rPr>
        <w:t xml:space="preserve"> pavaduotojams nuo 10 iki 40 procentų pareiginės algos</w:t>
      </w:r>
      <w:r w:rsidR="00C9086F" w:rsidRPr="00EB7A0D">
        <w:rPr>
          <w:rFonts w:cstheme="minorHAnsi"/>
          <w:sz w:val="24"/>
          <w:szCs w:val="24"/>
        </w:rPr>
        <w:t xml:space="preserve">, </w:t>
      </w:r>
    </w:p>
    <w:p w14:paraId="28C08DFE" w14:textId="4037679E" w:rsidR="00C9086F" w:rsidRPr="00EB7A0D" w:rsidRDefault="00C9086F" w:rsidP="00D77EEE">
      <w:pPr>
        <w:pStyle w:val="Sraopastraipa"/>
        <w:numPr>
          <w:ilvl w:val="1"/>
          <w:numId w:val="5"/>
        </w:numPr>
        <w:tabs>
          <w:tab w:val="left" w:pos="1276"/>
        </w:tabs>
        <w:spacing w:line="360" w:lineRule="auto"/>
        <w:ind w:left="0" w:firstLine="709"/>
        <w:jc w:val="both"/>
        <w:rPr>
          <w:rFonts w:cstheme="minorHAnsi"/>
          <w:sz w:val="24"/>
          <w:szCs w:val="24"/>
        </w:rPr>
      </w:pPr>
      <w:r w:rsidRPr="00EB7A0D">
        <w:rPr>
          <w:rFonts w:cstheme="minorHAnsi"/>
          <w:b/>
          <w:bCs/>
          <w:sz w:val="24"/>
          <w:szCs w:val="24"/>
        </w:rPr>
        <w:t xml:space="preserve">specialistams, kvalifikuotiems darbuotojams, darbininkams </w:t>
      </w:r>
      <w:r w:rsidR="00D03AB1" w:rsidRPr="00EB7A0D">
        <w:rPr>
          <w:rFonts w:cstheme="minorHAnsi"/>
          <w:b/>
          <w:bCs/>
          <w:sz w:val="24"/>
          <w:szCs w:val="24"/>
        </w:rPr>
        <w:t>–</w:t>
      </w:r>
      <w:r w:rsidRPr="00EB7A0D">
        <w:rPr>
          <w:rFonts w:cstheme="minorHAnsi"/>
          <w:b/>
          <w:bCs/>
          <w:sz w:val="24"/>
          <w:szCs w:val="24"/>
        </w:rPr>
        <w:t xml:space="preserve"> nuo 10 iki 30 procentų pareiginės algos dydžio;</w:t>
      </w:r>
    </w:p>
    <w:p w14:paraId="7E140D4E" w14:textId="77777777" w:rsidR="00C9086F" w:rsidRPr="00EB7A0D" w:rsidRDefault="00C9086F" w:rsidP="00D77EEE">
      <w:pPr>
        <w:pStyle w:val="Sraopastraipa"/>
        <w:numPr>
          <w:ilvl w:val="1"/>
          <w:numId w:val="5"/>
        </w:numPr>
        <w:tabs>
          <w:tab w:val="left" w:pos="1276"/>
        </w:tabs>
        <w:spacing w:line="360" w:lineRule="auto"/>
        <w:ind w:left="0" w:firstLine="709"/>
        <w:jc w:val="both"/>
        <w:rPr>
          <w:rFonts w:cstheme="minorHAnsi"/>
          <w:sz w:val="24"/>
          <w:szCs w:val="24"/>
        </w:rPr>
      </w:pPr>
      <w:r w:rsidRPr="00EB7A0D">
        <w:rPr>
          <w:rFonts w:cstheme="minorHAnsi"/>
          <w:sz w:val="24"/>
          <w:szCs w:val="24"/>
        </w:rPr>
        <w:t>priemokos skaičiuojamos tik nuo pastoviosios dalies.</w:t>
      </w:r>
    </w:p>
    <w:p w14:paraId="624F66D7" w14:textId="01165673" w:rsidR="00C9086F" w:rsidRPr="00EB7A0D" w:rsidRDefault="00E80B61" w:rsidP="00D77EEE">
      <w:pPr>
        <w:pStyle w:val="Sraopastraipa"/>
        <w:numPr>
          <w:ilvl w:val="0"/>
          <w:numId w:val="5"/>
        </w:numPr>
        <w:tabs>
          <w:tab w:val="left" w:pos="1276"/>
        </w:tabs>
        <w:spacing w:line="360" w:lineRule="auto"/>
        <w:ind w:left="0" w:firstLine="709"/>
        <w:jc w:val="both"/>
        <w:rPr>
          <w:rFonts w:cstheme="minorHAnsi"/>
          <w:sz w:val="24"/>
          <w:szCs w:val="24"/>
        </w:rPr>
      </w:pPr>
      <w:r w:rsidRPr="00EB7A0D">
        <w:rPr>
          <w:rFonts w:cstheme="minorHAnsi"/>
          <w:sz w:val="24"/>
          <w:szCs w:val="24"/>
        </w:rPr>
        <w:t>Lopšelyje-darželyje</w:t>
      </w:r>
      <w:r w:rsidR="00C9086F" w:rsidRPr="00EB7A0D">
        <w:rPr>
          <w:rFonts w:cstheme="minorHAnsi"/>
          <w:sz w:val="24"/>
          <w:szCs w:val="24"/>
        </w:rPr>
        <w:t xml:space="preserve"> </w:t>
      </w:r>
      <w:r w:rsidR="00A71566">
        <w:rPr>
          <w:rFonts w:cstheme="minorHAnsi"/>
          <w:sz w:val="24"/>
          <w:szCs w:val="24"/>
        </w:rPr>
        <w:t>priemokos mokamos</w:t>
      </w:r>
      <w:r w:rsidR="00C9086F" w:rsidRPr="00EB7A0D">
        <w:rPr>
          <w:rFonts w:cstheme="minorHAnsi"/>
          <w:sz w:val="24"/>
          <w:szCs w:val="24"/>
        </w:rPr>
        <w:t xml:space="preserve"> </w:t>
      </w:r>
      <w:r w:rsidR="00A71566">
        <w:rPr>
          <w:rFonts w:cstheme="minorHAnsi"/>
          <w:sz w:val="24"/>
          <w:szCs w:val="24"/>
        </w:rPr>
        <w:t xml:space="preserve">laikantis teisingumo principu </w:t>
      </w:r>
      <w:r w:rsidR="00C9086F" w:rsidRPr="00EB7A0D">
        <w:rPr>
          <w:rFonts w:cstheme="minorHAnsi"/>
          <w:i/>
          <w:iCs/>
          <w:sz w:val="24"/>
          <w:szCs w:val="24"/>
        </w:rPr>
        <w:t xml:space="preserve">(Darbo apmokėjimo sistemos 7 </w:t>
      </w:r>
      <w:r w:rsidR="00287B13" w:rsidRPr="00EB7A0D">
        <w:rPr>
          <w:rFonts w:cstheme="minorHAnsi"/>
          <w:i/>
          <w:iCs/>
          <w:sz w:val="24"/>
          <w:szCs w:val="24"/>
        </w:rPr>
        <w:t>p</w:t>
      </w:r>
      <w:r w:rsidR="00C9086F" w:rsidRPr="00EB7A0D">
        <w:rPr>
          <w:rFonts w:cstheme="minorHAnsi"/>
          <w:i/>
          <w:iCs/>
          <w:sz w:val="24"/>
          <w:szCs w:val="24"/>
        </w:rPr>
        <w:t>riedas</w:t>
      </w:r>
      <w:r w:rsidR="00C9086F" w:rsidRPr="00EB7A0D">
        <w:rPr>
          <w:rFonts w:cstheme="minorHAnsi"/>
          <w:sz w:val="24"/>
          <w:szCs w:val="24"/>
        </w:rPr>
        <w:t xml:space="preserve">, priemokos), siekiant laikytis teisingo mokėjimo už darbą, vienodo atlyginimo už tokį patį ar lygiavertį darbą principų. Konkretų priemokos dydį nustato </w:t>
      </w:r>
      <w:r w:rsidRPr="00EB7A0D">
        <w:rPr>
          <w:rFonts w:cstheme="minorHAnsi"/>
          <w:sz w:val="24"/>
          <w:szCs w:val="24"/>
        </w:rPr>
        <w:t>Lopšelio-darželio direktorius</w:t>
      </w:r>
      <w:r w:rsidR="0001573B" w:rsidRPr="00EB7A0D">
        <w:rPr>
          <w:rFonts w:cstheme="minorHAnsi"/>
          <w:sz w:val="24"/>
          <w:szCs w:val="24"/>
        </w:rPr>
        <w:t>.</w:t>
      </w:r>
    </w:p>
    <w:p w14:paraId="1B29298A" w14:textId="6F7E9B74" w:rsidR="00C9086F" w:rsidRPr="00EB7A0D" w:rsidRDefault="00C9086F" w:rsidP="00D77EEE">
      <w:pPr>
        <w:pStyle w:val="Sraopastraipa"/>
        <w:numPr>
          <w:ilvl w:val="0"/>
          <w:numId w:val="5"/>
        </w:numPr>
        <w:tabs>
          <w:tab w:val="left" w:pos="1276"/>
        </w:tabs>
        <w:spacing w:line="360" w:lineRule="auto"/>
        <w:ind w:left="0" w:firstLine="709"/>
        <w:jc w:val="both"/>
        <w:rPr>
          <w:rFonts w:cstheme="minorHAnsi"/>
          <w:bCs/>
          <w:sz w:val="24"/>
          <w:szCs w:val="24"/>
        </w:rPr>
      </w:pPr>
      <w:r w:rsidRPr="00EB7A0D">
        <w:rPr>
          <w:rFonts w:cstheme="minorHAnsi"/>
          <w:sz w:val="24"/>
          <w:szCs w:val="24"/>
        </w:rPr>
        <w:t>Kiekviena priemoka, nurodyta Įstatymo 8 straipsnio 1 dalyje negali būti mažesnė kaip 10 procentų pareiginės algos, o jų suma negali viršyti 80 procentų pareiginės algos.</w:t>
      </w:r>
      <w:r w:rsidRPr="00EB7A0D">
        <w:rPr>
          <w:rFonts w:cstheme="minorHAnsi"/>
          <w:bCs/>
          <w:sz w:val="24"/>
          <w:szCs w:val="24"/>
        </w:rPr>
        <w:t xml:space="preserve"> Priemokos skiriamos neviršijant </w:t>
      </w:r>
      <w:r w:rsidR="003E3BC5" w:rsidRPr="00EB7A0D">
        <w:rPr>
          <w:rFonts w:cstheme="minorHAnsi"/>
          <w:bCs/>
          <w:sz w:val="24"/>
          <w:szCs w:val="24"/>
        </w:rPr>
        <w:t>Lopšelio-darželio</w:t>
      </w:r>
      <w:r w:rsidRPr="00EB7A0D">
        <w:rPr>
          <w:rFonts w:cstheme="minorHAnsi"/>
          <w:bCs/>
          <w:sz w:val="24"/>
          <w:szCs w:val="24"/>
        </w:rPr>
        <w:t xml:space="preserve"> darbo užmokesčiui skirtų asignavimų.</w:t>
      </w:r>
    </w:p>
    <w:p w14:paraId="6FEA0E9C" w14:textId="258BA336" w:rsidR="004D3300" w:rsidRPr="00EB7A0D" w:rsidRDefault="004D3300" w:rsidP="00D77EEE">
      <w:pPr>
        <w:pStyle w:val="Sraopastraipa"/>
        <w:numPr>
          <w:ilvl w:val="0"/>
          <w:numId w:val="5"/>
        </w:numPr>
        <w:tabs>
          <w:tab w:val="left" w:pos="1276"/>
        </w:tabs>
        <w:spacing w:line="360" w:lineRule="auto"/>
        <w:ind w:left="0" w:firstLine="709"/>
        <w:jc w:val="both"/>
        <w:rPr>
          <w:rFonts w:cstheme="minorHAnsi"/>
          <w:bCs/>
          <w:sz w:val="24"/>
          <w:szCs w:val="24"/>
        </w:rPr>
      </w:pPr>
      <w:r w:rsidRPr="00EB7A0D">
        <w:rPr>
          <w:rFonts w:cstheme="minorHAnsi"/>
          <w:bCs/>
          <w:sz w:val="24"/>
          <w:szCs w:val="24"/>
        </w:rPr>
        <w:t>Priemokos dydį nustato darbuotoją į pareigas priimantis asmuo, Lopšelio-darželio direktorius.</w:t>
      </w:r>
    </w:p>
    <w:p w14:paraId="152B4809" w14:textId="64858833" w:rsidR="00C9086F" w:rsidRPr="00EB7A0D" w:rsidRDefault="00C9086F" w:rsidP="00D77EEE">
      <w:pPr>
        <w:pStyle w:val="Sraopastraipa"/>
        <w:numPr>
          <w:ilvl w:val="0"/>
          <w:numId w:val="5"/>
        </w:numPr>
        <w:tabs>
          <w:tab w:val="left" w:pos="1276"/>
        </w:tabs>
        <w:spacing w:line="360" w:lineRule="auto"/>
        <w:ind w:left="0" w:firstLine="709"/>
        <w:jc w:val="both"/>
        <w:rPr>
          <w:rFonts w:cstheme="minorHAnsi"/>
          <w:b/>
          <w:bCs/>
          <w:sz w:val="24"/>
          <w:szCs w:val="24"/>
        </w:rPr>
      </w:pPr>
      <w:r w:rsidRPr="00EB7A0D">
        <w:rPr>
          <w:rFonts w:cstheme="minorHAnsi"/>
          <w:sz w:val="24"/>
          <w:szCs w:val="24"/>
          <w:lang w:eastAsia="lt-LT"/>
        </w:rPr>
        <w:t xml:space="preserve">Už nepriekaištingą pareigų atlikimą </w:t>
      </w:r>
      <w:r w:rsidR="00D50ACE" w:rsidRPr="00EB7A0D">
        <w:rPr>
          <w:rFonts w:cstheme="minorHAnsi"/>
          <w:sz w:val="24"/>
          <w:szCs w:val="24"/>
          <w:lang w:eastAsia="lt-LT"/>
        </w:rPr>
        <w:t>Lopšelio-darželio</w:t>
      </w:r>
      <w:r w:rsidRPr="00EB7A0D">
        <w:rPr>
          <w:rFonts w:cstheme="minorHAnsi"/>
          <w:sz w:val="24"/>
          <w:szCs w:val="24"/>
          <w:lang w:eastAsia="lt-LT"/>
        </w:rPr>
        <w:t xml:space="preserve"> darbuotojai </w:t>
      </w:r>
      <w:r w:rsidRPr="00EB7A0D">
        <w:rPr>
          <w:rFonts w:cstheme="minorHAnsi"/>
          <w:b/>
          <w:i/>
          <w:sz w:val="24"/>
          <w:szCs w:val="24"/>
        </w:rPr>
        <w:t>gali būti skatinami</w:t>
      </w:r>
      <w:r w:rsidRPr="00EB7A0D">
        <w:rPr>
          <w:rFonts w:cstheme="minorHAnsi"/>
          <w:sz w:val="24"/>
          <w:szCs w:val="24"/>
        </w:rPr>
        <w:t xml:space="preserve">  Įstatymo </w:t>
      </w:r>
      <w:r w:rsidR="00D50ACE" w:rsidRPr="00EB7A0D">
        <w:rPr>
          <w:rFonts w:cstheme="minorHAnsi"/>
          <w:sz w:val="24"/>
          <w:szCs w:val="24"/>
        </w:rPr>
        <w:t xml:space="preserve">ir kitų teisės aktų </w:t>
      </w:r>
      <w:r w:rsidRPr="00EB7A0D">
        <w:rPr>
          <w:rFonts w:cstheme="minorHAnsi"/>
          <w:sz w:val="24"/>
          <w:szCs w:val="24"/>
        </w:rPr>
        <w:t>nustatyta tvarka</w:t>
      </w:r>
      <w:r w:rsidR="00D50ACE" w:rsidRPr="00EB7A0D">
        <w:rPr>
          <w:rFonts w:cstheme="minorHAnsi"/>
          <w:sz w:val="24"/>
          <w:szCs w:val="24"/>
        </w:rPr>
        <w:t>,</w:t>
      </w:r>
      <w:r w:rsidRPr="00EB7A0D">
        <w:rPr>
          <w:rFonts w:cstheme="minorHAnsi"/>
          <w:sz w:val="24"/>
          <w:szCs w:val="24"/>
        </w:rPr>
        <w:t xml:space="preserve"> </w:t>
      </w:r>
      <w:r w:rsidRPr="00EB7A0D">
        <w:rPr>
          <w:rFonts w:cstheme="minorHAnsi"/>
          <w:b/>
          <w:bCs/>
          <w:sz w:val="24"/>
          <w:szCs w:val="24"/>
        </w:rPr>
        <w:t>š</w:t>
      </w:r>
      <w:r w:rsidRPr="00EB7A0D">
        <w:rPr>
          <w:rFonts w:cstheme="minorHAnsi"/>
          <w:b/>
          <w:bCs/>
          <w:sz w:val="24"/>
          <w:szCs w:val="24"/>
          <w:lang w:eastAsia="lt-LT"/>
        </w:rPr>
        <w:t>iomis skatinimo priemonėmis</w:t>
      </w:r>
      <w:r w:rsidRPr="00EB7A0D">
        <w:rPr>
          <w:rFonts w:cstheme="minorHAnsi"/>
          <w:b/>
          <w:bCs/>
          <w:sz w:val="24"/>
          <w:szCs w:val="24"/>
        </w:rPr>
        <w:t xml:space="preserve">: </w:t>
      </w:r>
    </w:p>
    <w:p w14:paraId="38773DE3" w14:textId="77777777" w:rsidR="00C9086F" w:rsidRPr="00EB7A0D" w:rsidRDefault="00C9086F" w:rsidP="00D77EEE">
      <w:pPr>
        <w:pStyle w:val="Sraopastraipa"/>
        <w:numPr>
          <w:ilvl w:val="1"/>
          <w:numId w:val="5"/>
        </w:numPr>
        <w:tabs>
          <w:tab w:val="left" w:pos="1276"/>
        </w:tabs>
        <w:spacing w:line="360" w:lineRule="auto"/>
        <w:ind w:left="0" w:firstLine="709"/>
        <w:jc w:val="both"/>
        <w:rPr>
          <w:rFonts w:cstheme="minorHAnsi"/>
          <w:sz w:val="24"/>
          <w:szCs w:val="24"/>
        </w:rPr>
      </w:pPr>
      <w:r w:rsidRPr="00EB7A0D">
        <w:rPr>
          <w:rFonts w:cstheme="minorHAnsi"/>
          <w:sz w:val="24"/>
          <w:szCs w:val="24"/>
        </w:rPr>
        <w:t xml:space="preserve">padėka; </w:t>
      </w:r>
    </w:p>
    <w:p w14:paraId="518E0548" w14:textId="5378C13D" w:rsidR="00C9086F" w:rsidRPr="00EB7A0D" w:rsidRDefault="00C9086F" w:rsidP="00D77EEE">
      <w:pPr>
        <w:pStyle w:val="Sraopastraipa"/>
        <w:numPr>
          <w:ilvl w:val="1"/>
          <w:numId w:val="5"/>
        </w:numPr>
        <w:tabs>
          <w:tab w:val="left" w:pos="1276"/>
        </w:tabs>
        <w:spacing w:line="360" w:lineRule="auto"/>
        <w:ind w:left="0" w:firstLine="709"/>
        <w:jc w:val="both"/>
        <w:rPr>
          <w:rFonts w:cstheme="minorHAnsi"/>
          <w:sz w:val="24"/>
          <w:szCs w:val="24"/>
        </w:rPr>
      </w:pPr>
      <w:r w:rsidRPr="00EB7A0D">
        <w:rPr>
          <w:rFonts w:cstheme="minorHAnsi"/>
          <w:sz w:val="24"/>
          <w:szCs w:val="24"/>
        </w:rPr>
        <w:t xml:space="preserve">nuo 1 iki 2 pareiginių algų dydžio pinigine išmoka už asmeninį išskirtinį indėlį įgyvendinant </w:t>
      </w:r>
      <w:r w:rsidR="00CF4CD3" w:rsidRPr="00EB7A0D">
        <w:rPr>
          <w:rFonts w:cstheme="minorHAnsi"/>
          <w:sz w:val="24"/>
          <w:szCs w:val="24"/>
        </w:rPr>
        <w:t xml:space="preserve">Lopšeliui-darželiui </w:t>
      </w:r>
      <w:r w:rsidRPr="00EB7A0D">
        <w:rPr>
          <w:rFonts w:cstheme="minorHAnsi"/>
          <w:sz w:val="24"/>
          <w:szCs w:val="24"/>
        </w:rPr>
        <w:t xml:space="preserve">nustatytus tikslus ar pasiektus rezultatus ir įgyvendintus uždavinius arba už pasiektus strateginio planavimo dokumentuose nurodytus tikslus (tačiau ne dažniau kaip du kartus per kalendorinius metus); </w:t>
      </w:r>
    </w:p>
    <w:p w14:paraId="506D7080" w14:textId="77777777" w:rsidR="003A0E05" w:rsidRPr="00EB7A0D" w:rsidRDefault="00C9086F" w:rsidP="00D77EEE">
      <w:pPr>
        <w:pStyle w:val="Sraopastraipa"/>
        <w:numPr>
          <w:ilvl w:val="1"/>
          <w:numId w:val="5"/>
        </w:numPr>
        <w:tabs>
          <w:tab w:val="left" w:pos="1276"/>
        </w:tabs>
        <w:spacing w:line="360" w:lineRule="auto"/>
        <w:ind w:left="0" w:firstLine="709"/>
        <w:jc w:val="both"/>
        <w:rPr>
          <w:rFonts w:cstheme="minorHAnsi"/>
          <w:sz w:val="24"/>
          <w:szCs w:val="24"/>
        </w:rPr>
      </w:pPr>
      <w:r w:rsidRPr="00EB7A0D">
        <w:rPr>
          <w:rFonts w:cstheme="minorHAnsi"/>
          <w:sz w:val="24"/>
          <w:szCs w:val="24"/>
        </w:rPr>
        <w:t>suteikiant iki 5 mokamų papildomų poilsio dienų (tačiau ne daugiau kaip 10 mokamų papildomų poilsio dienų per metus) arba atitinkamai sutrumpinant darbo laiką;</w:t>
      </w:r>
    </w:p>
    <w:p w14:paraId="1181B412" w14:textId="77777777" w:rsidR="00C9086F" w:rsidRPr="00EB7A0D" w:rsidRDefault="00C9086F" w:rsidP="00D77EEE">
      <w:pPr>
        <w:pStyle w:val="Sraopastraipa"/>
        <w:numPr>
          <w:ilvl w:val="1"/>
          <w:numId w:val="5"/>
        </w:numPr>
        <w:tabs>
          <w:tab w:val="left" w:pos="1276"/>
        </w:tabs>
        <w:spacing w:line="360" w:lineRule="auto"/>
        <w:ind w:left="0" w:firstLine="709"/>
        <w:jc w:val="both"/>
        <w:rPr>
          <w:rFonts w:cstheme="minorHAnsi"/>
          <w:sz w:val="24"/>
          <w:szCs w:val="24"/>
        </w:rPr>
      </w:pPr>
      <w:r w:rsidRPr="00EB7A0D">
        <w:rPr>
          <w:rFonts w:cstheme="minorHAnsi"/>
          <w:sz w:val="24"/>
          <w:szCs w:val="24"/>
        </w:rPr>
        <w:t xml:space="preserve"> vienkartine pinigine išmoka Lietuvos Respublikos Vyriausybės nustatyta tvarka; </w:t>
      </w:r>
    </w:p>
    <w:p w14:paraId="37E5DAA6" w14:textId="6A9C8250" w:rsidR="00C9086F" w:rsidRPr="00EB7A0D" w:rsidRDefault="00C9086F" w:rsidP="00D77EEE">
      <w:pPr>
        <w:pStyle w:val="Sraopastraipa"/>
        <w:numPr>
          <w:ilvl w:val="1"/>
          <w:numId w:val="5"/>
        </w:numPr>
        <w:tabs>
          <w:tab w:val="left" w:pos="1276"/>
        </w:tabs>
        <w:spacing w:line="360" w:lineRule="auto"/>
        <w:ind w:left="0" w:firstLine="709"/>
        <w:jc w:val="both"/>
        <w:rPr>
          <w:rFonts w:cstheme="minorHAnsi"/>
          <w:sz w:val="24"/>
          <w:szCs w:val="24"/>
        </w:rPr>
      </w:pPr>
      <w:r w:rsidRPr="00EB7A0D">
        <w:rPr>
          <w:rFonts w:cstheme="minorHAnsi"/>
          <w:sz w:val="24"/>
          <w:szCs w:val="24"/>
        </w:rPr>
        <w:t>finansuojant kvalifikacijos tobulinimą ne didesne kaip įstaigos darbuotojo vienos pareiginės algos dydžio suma per metus</w:t>
      </w:r>
      <w:r w:rsidR="009E0A88" w:rsidRPr="00EB7A0D">
        <w:rPr>
          <w:rFonts w:cstheme="minorHAnsi"/>
          <w:sz w:val="24"/>
          <w:szCs w:val="24"/>
        </w:rPr>
        <w:t>;</w:t>
      </w:r>
    </w:p>
    <w:p w14:paraId="642564F2" w14:textId="2F8C985D" w:rsidR="009E0A88" w:rsidRPr="00EB7A0D" w:rsidRDefault="009E0A88" w:rsidP="00D77EEE">
      <w:pPr>
        <w:pStyle w:val="Sraopastraipa"/>
        <w:numPr>
          <w:ilvl w:val="1"/>
          <w:numId w:val="5"/>
        </w:numPr>
        <w:tabs>
          <w:tab w:val="left" w:pos="1276"/>
        </w:tabs>
        <w:spacing w:line="360" w:lineRule="auto"/>
        <w:ind w:left="0" w:firstLine="709"/>
        <w:jc w:val="both"/>
        <w:rPr>
          <w:rFonts w:cstheme="minorHAnsi"/>
          <w:sz w:val="24"/>
          <w:szCs w:val="24"/>
        </w:rPr>
      </w:pPr>
      <w:r w:rsidRPr="00EB7A0D">
        <w:rPr>
          <w:rFonts w:cstheme="minorHAnsi"/>
          <w:sz w:val="24"/>
          <w:szCs w:val="24"/>
        </w:rPr>
        <w:t>kintamąja dalimi.</w:t>
      </w:r>
    </w:p>
    <w:p w14:paraId="0801F06B" w14:textId="39B70528" w:rsidR="00C9086F" w:rsidRPr="00EB7A0D" w:rsidRDefault="003E3BC5" w:rsidP="00D77EEE">
      <w:pPr>
        <w:pStyle w:val="Sraopastraipa"/>
        <w:numPr>
          <w:ilvl w:val="0"/>
          <w:numId w:val="5"/>
        </w:numPr>
        <w:tabs>
          <w:tab w:val="left" w:pos="1276"/>
        </w:tabs>
        <w:spacing w:line="360" w:lineRule="auto"/>
        <w:ind w:left="0" w:firstLine="709"/>
        <w:jc w:val="both"/>
        <w:rPr>
          <w:rFonts w:cstheme="minorHAnsi"/>
          <w:bCs/>
          <w:i/>
          <w:iCs/>
          <w:sz w:val="24"/>
          <w:szCs w:val="24"/>
        </w:rPr>
      </w:pPr>
      <w:r w:rsidRPr="00EB7A0D">
        <w:rPr>
          <w:rFonts w:cstheme="minorHAnsi"/>
          <w:b/>
          <w:bCs/>
          <w:i/>
          <w:iCs/>
          <w:sz w:val="24"/>
          <w:szCs w:val="24"/>
        </w:rPr>
        <w:lastRenderedPageBreak/>
        <w:t xml:space="preserve">Lopšelio-darželio </w:t>
      </w:r>
      <w:r w:rsidR="00C9086F" w:rsidRPr="00EB7A0D">
        <w:rPr>
          <w:rFonts w:cstheme="minorHAnsi"/>
          <w:b/>
          <w:bCs/>
          <w:i/>
          <w:iCs/>
          <w:sz w:val="24"/>
          <w:szCs w:val="24"/>
        </w:rPr>
        <w:t xml:space="preserve">darbuotojai skatinami neviršijant įstaigai darbo užmokesčiui skirtų asignavimų </w:t>
      </w:r>
      <w:r w:rsidR="00C9086F" w:rsidRPr="00EB7A0D">
        <w:rPr>
          <w:rFonts w:cstheme="minorHAnsi"/>
          <w:i/>
          <w:iCs/>
          <w:sz w:val="24"/>
          <w:szCs w:val="24"/>
        </w:rPr>
        <w:t xml:space="preserve"> (Darbo apmokėjimo sistemos 8 </w:t>
      </w:r>
      <w:r w:rsidR="00287B13" w:rsidRPr="00EB7A0D">
        <w:rPr>
          <w:rFonts w:cstheme="minorHAnsi"/>
          <w:i/>
          <w:iCs/>
          <w:sz w:val="24"/>
          <w:szCs w:val="24"/>
        </w:rPr>
        <w:t>p</w:t>
      </w:r>
      <w:r w:rsidR="00C9086F" w:rsidRPr="00EB7A0D">
        <w:rPr>
          <w:rFonts w:cstheme="minorHAnsi"/>
          <w:i/>
          <w:iCs/>
          <w:sz w:val="24"/>
          <w:szCs w:val="24"/>
        </w:rPr>
        <w:t>riedas, skatinimai).</w:t>
      </w:r>
    </w:p>
    <w:p w14:paraId="4D70F1BE" w14:textId="416D3365" w:rsidR="00C9086F" w:rsidRPr="00EB7A0D" w:rsidRDefault="00C9086F" w:rsidP="00D77EEE">
      <w:pPr>
        <w:pStyle w:val="Sraopastraipa"/>
        <w:numPr>
          <w:ilvl w:val="0"/>
          <w:numId w:val="5"/>
        </w:numPr>
        <w:tabs>
          <w:tab w:val="left" w:pos="1276"/>
        </w:tabs>
        <w:spacing w:line="360" w:lineRule="auto"/>
        <w:ind w:left="0" w:firstLine="709"/>
        <w:jc w:val="both"/>
        <w:rPr>
          <w:rFonts w:eastAsia="Times New Roman" w:cstheme="minorHAnsi"/>
          <w:sz w:val="24"/>
          <w:szCs w:val="24"/>
          <w:lang w:eastAsia="lt-LT"/>
        </w:rPr>
      </w:pPr>
      <w:r w:rsidRPr="00EB7A0D">
        <w:rPr>
          <w:rFonts w:eastAsia="Times New Roman" w:cstheme="minorHAnsi"/>
          <w:sz w:val="24"/>
          <w:szCs w:val="24"/>
          <w:lang w:eastAsia="lt-LT"/>
        </w:rPr>
        <w:t>Darbuotoja</w:t>
      </w:r>
      <w:r w:rsidR="009663BB" w:rsidRPr="00EB7A0D">
        <w:rPr>
          <w:rFonts w:eastAsia="Times New Roman" w:cstheme="minorHAnsi"/>
          <w:sz w:val="24"/>
          <w:szCs w:val="24"/>
          <w:lang w:eastAsia="lt-LT"/>
        </w:rPr>
        <w:t>ms</w:t>
      </w:r>
      <w:r w:rsidRPr="00EB7A0D">
        <w:rPr>
          <w:rFonts w:eastAsia="Times New Roman" w:cstheme="minorHAnsi"/>
          <w:sz w:val="24"/>
          <w:szCs w:val="24"/>
          <w:lang w:eastAsia="lt-LT"/>
        </w:rPr>
        <w:t>, jeigu buvo nustatyta, kad per paskutinius 6 mėnesius jie padarė darbo pareigų pažeidimą, neskatinami, išskyrus atvejį, kai darbuotojo</w:t>
      </w:r>
      <w:r w:rsidR="009663BB" w:rsidRPr="00EB7A0D">
        <w:rPr>
          <w:rFonts w:eastAsia="Times New Roman" w:cstheme="minorHAnsi"/>
          <w:sz w:val="24"/>
          <w:szCs w:val="24"/>
          <w:lang w:eastAsia="lt-LT"/>
        </w:rPr>
        <w:t>/jų</w:t>
      </w:r>
      <w:r w:rsidRPr="00EB7A0D">
        <w:rPr>
          <w:rFonts w:eastAsia="Times New Roman" w:cstheme="minorHAnsi"/>
          <w:sz w:val="24"/>
          <w:szCs w:val="24"/>
          <w:lang w:eastAsia="lt-LT"/>
        </w:rPr>
        <w:t xml:space="preserve"> veikla įvertinama kaip viršijanti lūkesčius. Darbuotojai, turintys galiojančią nuobaudą už  Lietuvos Respublikos viešųjų ir privačių interesų derinimo įstatymo pažeidimus, gali būti skatinami tik praėjus Lietuvos Respublikos viešųjų ir privačių interesų derinimo įstatyme nurodytiems terminams nuo sprendimo pripažinti juos pažeidusiais Lietuvos Respublikos viešųjų ir privačių interesų derinimo įstatymo reikalavimus priėmimo dienos. </w:t>
      </w:r>
    </w:p>
    <w:p w14:paraId="00F6DAB2" w14:textId="77777777" w:rsidR="00C9086F" w:rsidRPr="00EB7A0D" w:rsidRDefault="00C9086F" w:rsidP="00D77EEE">
      <w:pPr>
        <w:pStyle w:val="Sraopastraipa"/>
        <w:numPr>
          <w:ilvl w:val="0"/>
          <w:numId w:val="5"/>
        </w:numPr>
        <w:tabs>
          <w:tab w:val="left" w:pos="1276"/>
        </w:tabs>
        <w:spacing w:line="360" w:lineRule="auto"/>
        <w:ind w:left="0" w:firstLine="709"/>
        <w:jc w:val="both"/>
        <w:rPr>
          <w:rFonts w:cstheme="minorHAnsi"/>
          <w:sz w:val="24"/>
          <w:szCs w:val="24"/>
          <w:lang w:eastAsia="lt-LT"/>
        </w:rPr>
      </w:pPr>
      <w:r w:rsidRPr="00EB7A0D">
        <w:rPr>
          <w:rFonts w:cstheme="minorHAnsi"/>
          <w:b/>
          <w:bCs/>
          <w:sz w:val="24"/>
          <w:szCs w:val="24"/>
          <w:lang w:eastAsia="lt-LT"/>
        </w:rPr>
        <w:t>Materialinės pašalpos</w:t>
      </w:r>
    </w:p>
    <w:p w14:paraId="19309BE2" w14:textId="04583E88" w:rsidR="00C9086F" w:rsidRPr="00EB7A0D" w:rsidRDefault="006349EB" w:rsidP="00D77EEE">
      <w:pPr>
        <w:pStyle w:val="Sraopastraipa"/>
        <w:numPr>
          <w:ilvl w:val="1"/>
          <w:numId w:val="5"/>
        </w:numPr>
        <w:tabs>
          <w:tab w:val="left" w:pos="1276"/>
        </w:tabs>
        <w:spacing w:line="360" w:lineRule="auto"/>
        <w:ind w:left="0" w:firstLine="709"/>
        <w:jc w:val="both"/>
        <w:rPr>
          <w:rFonts w:cstheme="minorHAnsi"/>
          <w:sz w:val="24"/>
          <w:szCs w:val="24"/>
        </w:rPr>
      </w:pPr>
      <w:r w:rsidRPr="00EB7A0D">
        <w:rPr>
          <w:rFonts w:cstheme="minorHAnsi"/>
          <w:b/>
          <w:bCs/>
          <w:i/>
          <w:iCs/>
          <w:sz w:val="24"/>
          <w:szCs w:val="24"/>
          <w:lang w:eastAsia="lt-LT"/>
        </w:rPr>
        <w:t xml:space="preserve">Lopšelio-darželio </w:t>
      </w:r>
      <w:r w:rsidR="00C9086F" w:rsidRPr="00EB7A0D">
        <w:rPr>
          <w:rFonts w:cstheme="minorHAnsi"/>
          <w:b/>
          <w:bCs/>
          <w:i/>
          <w:iCs/>
          <w:sz w:val="24"/>
          <w:szCs w:val="24"/>
          <w:lang w:eastAsia="lt-LT"/>
        </w:rPr>
        <w:t>darbuotojams, kurių materialinė būklė tapo sunki</w:t>
      </w:r>
      <w:r w:rsidR="00C9086F" w:rsidRPr="00EB7A0D">
        <w:rPr>
          <w:rFonts w:cstheme="minorHAnsi"/>
          <w:b/>
          <w:bCs/>
          <w:i/>
          <w:iCs/>
          <w:sz w:val="24"/>
          <w:szCs w:val="24"/>
        </w:rPr>
        <w:t xml:space="preserve"> dėl jų pačių ligos</w:t>
      </w:r>
      <w:r w:rsidR="00C9086F" w:rsidRPr="00EB7A0D">
        <w:rPr>
          <w:rFonts w:cstheme="minorHAnsi"/>
          <w:i/>
          <w:iCs/>
          <w:sz w:val="24"/>
          <w:szCs w:val="24"/>
        </w:rPr>
        <w:t>,</w:t>
      </w:r>
      <w:r w:rsidR="00C9086F" w:rsidRPr="00EB7A0D">
        <w:rPr>
          <w:rFonts w:cstheme="minorHAnsi"/>
          <w:sz w:val="24"/>
          <w:szCs w:val="24"/>
        </w:rPr>
        <w:t xml:space="preserve"> </w:t>
      </w:r>
      <w:r w:rsidR="00C9086F" w:rsidRPr="00EB7A0D">
        <w:rPr>
          <w:rFonts w:cstheme="minorHAnsi"/>
          <w:spacing w:val="2"/>
          <w:sz w:val="24"/>
          <w:szCs w:val="24"/>
        </w:rPr>
        <w:t xml:space="preserve">artimųjų giminaičių, sutuoktinio, </w:t>
      </w:r>
      <w:r w:rsidR="00C9086F" w:rsidRPr="00EB7A0D">
        <w:rPr>
          <w:rFonts w:cstheme="minorHAnsi"/>
          <w:sz w:val="24"/>
          <w:szCs w:val="24"/>
        </w:rPr>
        <w:t xml:space="preserve">partnerio (kai partnerystė įregistruota įstatymų nustatyta tvarka), </w:t>
      </w:r>
      <w:r w:rsidR="00C9086F" w:rsidRPr="00EB7A0D">
        <w:rPr>
          <w:rFonts w:cstheme="minorHAnsi"/>
          <w:spacing w:val="2"/>
          <w:sz w:val="24"/>
          <w:szCs w:val="24"/>
        </w:rPr>
        <w:t>sugyventinio, jo tėvų, vaikų (įvaikių), brolių (įbrolių) ir seserų (įseserių),</w:t>
      </w:r>
      <w:r w:rsidR="00C9086F" w:rsidRPr="00EB7A0D">
        <w:rPr>
          <w:rFonts w:cstheme="minorHAnsi"/>
          <w:sz w:val="24"/>
          <w:szCs w:val="24"/>
        </w:rPr>
        <w:t xml:space="preserve"> </w:t>
      </w:r>
      <w:r w:rsidR="00C9086F" w:rsidRPr="00EB7A0D">
        <w:rPr>
          <w:rFonts w:cstheme="minorHAnsi"/>
          <w:spacing w:val="2"/>
          <w:sz w:val="24"/>
          <w:szCs w:val="24"/>
        </w:rPr>
        <w:t>taip pat išlaikytinių, kurių globėjais ar rūpintojais įstatymų nustatyta tvarka yra paskirti</w:t>
      </w:r>
      <w:r w:rsidR="00C9086F" w:rsidRPr="00EB7A0D">
        <w:rPr>
          <w:rFonts w:cstheme="minorHAnsi"/>
          <w:sz w:val="24"/>
          <w:szCs w:val="24"/>
          <w:lang w:eastAsia="lt-LT"/>
        </w:rPr>
        <w:t xml:space="preserve"> </w:t>
      </w:r>
      <w:r w:rsidRPr="00EB7A0D">
        <w:rPr>
          <w:rFonts w:cstheme="minorHAnsi"/>
          <w:sz w:val="24"/>
          <w:szCs w:val="24"/>
          <w:lang w:eastAsia="lt-LT"/>
        </w:rPr>
        <w:t>Lopšelio-darželio</w:t>
      </w:r>
      <w:r w:rsidR="00C9086F" w:rsidRPr="00EB7A0D">
        <w:rPr>
          <w:rFonts w:cstheme="minorHAnsi"/>
          <w:sz w:val="24"/>
          <w:szCs w:val="24"/>
          <w:lang w:eastAsia="lt-LT"/>
        </w:rPr>
        <w:t xml:space="preserve"> </w:t>
      </w:r>
      <w:r w:rsidR="00C9086F" w:rsidRPr="00EB7A0D">
        <w:rPr>
          <w:rFonts w:cstheme="minorHAnsi"/>
          <w:spacing w:val="2"/>
          <w:sz w:val="24"/>
          <w:szCs w:val="24"/>
        </w:rPr>
        <w:t xml:space="preserve">darbuotojai, </w:t>
      </w:r>
      <w:r w:rsidR="00C9086F" w:rsidRPr="00EB7A0D">
        <w:rPr>
          <w:rFonts w:cstheme="minorHAnsi"/>
          <w:b/>
          <w:bCs/>
          <w:i/>
          <w:iCs/>
          <w:spacing w:val="2"/>
          <w:sz w:val="24"/>
          <w:szCs w:val="24"/>
        </w:rPr>
        <w:t>ligos ar mirties,</w:t>
      </w:r>
      <w:r w:rsidR="00C9086F" w:rsidRPr="00EB7A0D">
        <w:rPr>
          <w:rFonts w:cstheme="minorHAnsi"/>
          <w:spacing w:val="2"/>
          <w:sz w:val="24"/>
          <w:szCs w:val="24"/>
        </w:rPr>
        <w:t xml:space="preserve"> stichinės nelaimės ar turto netekimo, </w:t>
      </w:r>
      <w:r w:rsidR="00C9086F" w:rsidRPr="00EB7A0D">
        <w:rPr>
          <w:rFonts w:cstheme="minorHAnsi"/>
          <w:b/>
          <w:bCs/>
          <w:i/>
          <w:iCs/>
          <w:sz w:val="24"/>
          <w:szCs w:val="24"/>
          <w:lang w:eastAsia="lt-LT"/>
        </w:rPr>
        <w:t xml:space="preserve">gali būti skiriama iki </w:t>
      </w:r>
      <w:r w:rsidR="00F5349D" w:rsidRPr="00EB7A0D">
        <w:rPr>
          <w:rFonts w:cstheme="minorHAnsi"/>
          <w:b/>
          <w:bCs/>
          <w:i/>
          <w:iCs/>
          <w:sz w:val="24"/>
          <w:szCs w:val="24"/>
          <w:lang w:eastAsia="lt-LT"/>
        </w:rPr>
        <w:t>2</w:t>
      </w:r>
      <w:r w:rsidR="00C9086F" w:rsidRPr="00EB7A0D">
        <w:rPr>
          <w:rFonts w:cstheme="minorHAnsi"/>
          <w:b/>
          <w:bCs/>
          <w:i/>
          <w:iCs/>
          <w:sz w:val="24"/>
          <w:szCs w:val="24"/>
          <w:lang w:eastAsia="lt-LT"/>
        </w:rPr>
        <w:t xml:space="preserve"> MMA</w:t>
      </w:r>
      <w:r w:rsidR="00C9086F" w:rsidRPr="00EB7A0D">
        <w:rPr>
          <w:rFonts w:cstheme="minorHAnsi"/>
          <w:sz w:val="24"/>
          <w:szCs w:val="24"/>
          <w:lang w:eastAsia="lt-LT"/>
        </w:rPr>
        <w:t xml:space="preserve"> dydžio materialinė pašalpa, jeigu yra pateikti šių darbuotojų rašytiniai prašymai ir atitinkamą aplinkybę patvirtinantys dokumentai.</w:t>
      </w:r>
    </w:p>
    <w:p w14:paraId="78D8EFF0" w14:textId="65A348BC" w:rsidR="00C9086F" w:rsidRPr="00EB7A0D" w:rsidRDefault="00C9086F" w:rsidP="00D77EEE">
      <w:pPr>
        <w:pStyle w:val="Sraopastraipa"/>
        <w:numPr>
          <w:ilvl w:val="1"/>
          <w:numId w:val="5"/>
        </w:numPr>
        <w:tabs>
          <w:tab w:val="left" w:pos="1276"/>
        </w:tabs>
        <w:spacing w:line="360" w:lineRule="auto"/>
        <w:ind w:left="0" w:firstLine="709"/>
        <w:jc w:val="both"/>
        <w:rPr>
          <w:rFonts w:cstheme="minorHAnsi"/>
          <w:sz w:val="24"/>
          <w:szCs w:val="24"/>
        </w:rPr>
      </w:pPr>
      <w:r w:rsidRPr="00EB7A0D">
        <w:rPr>
          <w:rFonts w:cstheme="minorHAnsi"/>
          <w:sz w:val="24"/>
          <w:szCs w:val="24"/>
          <w:lang w:eastAsia="lt-LT"/>
        </w:rPr>
        <w:t xml:space="preserve">Mirus </w:t>
      </w:r>
      <w:r w:rsidR="000A34BF" w:rsidRPr="00EB7A0D">
        <w:rPr>
          <w:rFonts w:cstheme="minorHAnsi"/>
          <w:sz w:val="24"/>
          <w:szCs w:val="24"/>
          <w:lang w:eastAsia="lt-LT"/>
        </w:rPr>
        <w:t xml:space="preserve">Lopšelio-darželio </w:t>
      </w:r>
      <w:r w:rsidRPr="00EB7A0D">
        <w:rPr>
          <w:rFonts w:cstheme="minorHAnsi"/>
          <w:sz w:val="24"/>
          <w:szCs w:val="24"/>
          <w:lang w:eastAsia="lt-LT"/>
        </w:rPr>
        <w:t xml:space="preserve">darbuotojui, jo šeimos nariams (sutuoktiniui, vaikams (įvaikiams), motinai (įmotei), tėvui (įtėviui), senelei, seneliui, kitiems giminaičiams, kurie su mirusiuoju turėjo artimą ryšį ir (ar) gyveno kartu) iš </w:t>
      </w:r>
      <w:r w:rsidR="00DD1C7A" w:rsidRPr="00EB7A0D">
        <w:rPr>
          <w:rFonts w:cstheme="minorHAnsi"/>
          <w:sz w:val="24"/>
          <w:szCs w:val="24"/>
          <w:lang w:eastAsia="lt-LT"/>
        </w:rPr>
        <w:t>Lopšeliui-darželiui</w:t>
      </w:r>
      <w:r w:rsidRPr="00EB7A0D">
        <w:rPr>
          <w:rFonts w:cstheme="minorHAnsi"/>
          <w:sz w:val="24"/>
          <w:szCs w:val="24"/>
          <w:lang w:eastAsia="lt-LT"/>
        </w:rPr>
        <w:t xml:space="preserve"> skirtų lėšų </w:t>
      </w:r>
      <w:r w:rsidRPr="00EB7A0D">
        <w:rPr>
          <w:rFonts w:cstheme="minorHAnsi"/>
          <w:b/>
          <w:bCs/>
          <w:i/>
          <w:iCs/>
          <w:sz w:val="24"/>
          <w:szCs w:val="24"/>
          <w:lang w:eastAsia="lt-LT"/>
        </w:rPr>
        <w:t xml:space="preserve">gali būti išmokama iki </w:t>
      </w:r>
      <w:r w:rsidR="00F5349D" w:rsidRPr="00EB7A0D">
        <w:rPr>
          <w:rFonts w:cstheme="minorHAnsi"/>
          <w:b/>
          <w:bCs/>
          <w:i/>
          <w:iCs/>
          <w:sz w:val="24"/>
          <w:szCs w:val="24"/>
          <w:lang w:eastAsia="lt-LT"/>
        </w:rPr>
        <w:t>2</w:t>
      </w:r>
      <w:r w:rsidRPr="00EB7A0D">
        <w:rPr>
          <w:rFonts w:cstheme="minorHAnsi"/>
          <w:b/>
          <w:bCs/>
          <w:i/>
          <w:iCs/>
          <w:sz w:val="24"/>
          <w:szCs w:val="24"/>
          <w:lang w:eastAsia="lt-LT"/>
        </w:rPr>
        <w:t xml:space="preserve"> MMA</w:t>
      </w:r>
      <w:r w:rsidRPr="00EB7A0D">
        <w:rPr>
          <w:rFonts w:cstheme="minorHAnsi"/>
          <w:sz w:val="24"/>
          <w:szCs w:val="24"/>
          <w:lang w:eastAsia="lt-LT"/>
        </w:rPr>
        <w:t xml:space="preserve"> dydžio materialinė pašalpa, jeigu yra pateiktas jo šeimos nario rašytinis prašymas ir mirties faktą patvirtinantys dokumentai.</w:t>
      </w:r>
    </w:p>
    <w:p w14:paraId="4A68C5CD" w14:textId="2B073166" w:rsidR="0008676F" w:rsidRPr="00EB7A0D" w:rsidRDefault="00C9086F" w:rsidP="00D77EEE">
      <w:pPr>
        <w:pStyle w:val="Sraopastraipa"/>
        <w:numPr>
          <w:ilvl w:val="1"/>
          <w:numId w:val="5"/>
        </w:numPr>
        <w:tabs>
          <w:tab w:val="left" w:pos="1276"/>
        </w:tabs>
        <w:spacing w:after="0" w:line="360" w:lineRule="auto"/>
        <w:ind w:left="0" w:firstLine="709"/>
        <w:jc w:val="both"/>
        <w:rPr>
          <w:rFonts w:cstheme="minorHAnsi"/>
          <w:sz w:val="24"/>
          <w:szCs w:val="24"/>
        </w:rPr>
      </w:pPr>
      <w:r w:rsidRPr="00EB7A0D">
        <w:rPr>
          <w:rFonts w:cstheme="minorHAnsi"/>
          <w:b/>
          <w:bCs/>
          <w:i/>
          <w:iCs/>
          <w:sz w:val="24"/>
          <w:szCs w:val="24"/>
          <w:lang w:eastAsia="lt-LT"/>
        </w:rPr>
        <w:t xml:space="preserve">Materialinę pašalpą </w:t>
      </w:r>
      <w:r w:rsidR="000A34BF" w:rsidRPr="00EB7A0D">
        <w:rPr>
          <w:rFonts w:cstheme="minorHAnsi"/>
          <w:b/>
          <w:bCs/>
          <w:i/>
          <w:iCs/>
          <w:sz w:val="24"/>
          <w:szCs w:val="24"/>
          <w:lang w:eastAsia="lt-LT"/>
        </w:rPr>
        <w:t>Lopšelio-darželio</w:t>
      </w:r>
      <w:r w:rsidRPr="00EB7A0D">
        <w:rPr>
          <w:rFonts w:cstheme="minorHAnsi"/>
          <w:b/>
          <w:bCs/>
          <w:i/>
          <w:iCs/>
          <w:sz w:val="24"/>
          <w:szCs w:val="24"/>
          <w:lang w:eastAsia="lt-LT"/>
        </w:rPr>
        <w:t xml:space="preserve"> darbuotojams</w:t>
      </w:r>
      <w:r w:rsidRPr="00EB7A0D">
        <w:rPr>
          <w:rFonts w:cstheme="minorHAnsi"/>
          <w:sz w:val="24"/>
          <w:szCs w:val="24"/>
          <w:lang w:eastAsia="lt-LT"/>
        </w:rPr>
        <w:t xml:space="preserve">, išskyrus </w:t>
      </w:r>
      <w:r w:rsidR="00DD1C7A" w:rsidRPr="00EB7A0D">
        <w:rPr>
          <w:rFonts w:cstheme="minorHAnsi"/>
          <w:sz w:val="24"/>
          <w:szCs w:val="24"/>
          <w:lang w:eastAsia="lt-LT"/>
        </w:rPr>
        <w:t>Lopšelio-darželio direktorių</w:t>
      </w:r>
      <w:r w:rsidRPr="00EB7A0D">
        <w:rPr>
          <w:rFonts w:cstheme="minorHAnsi"/>
          <w:sz w:val="24"/>
          <w:szCs w:val="24"/>
          <w:lang w:eastAsia="lt-LT"/>
        </w:rPr>
        <w:t xml:space="preserve">, </w:t>
      </w:r>
      <w:r w:rsidRPr="00EB7A0D">
        <w:rPr>
          <w:rFonts w:cstheme="minorHAnsi"/>
          <w:b/>
          <w:bCs/>
          <w:i/>
          <w:iCs/>
          <w:sz w:val="24"/>
          <w:szCs w:val="24"/>
          <w:lang w:eastAsia="lt-LT"/>
        </w:rPr>
        <w:t xml:space="preserve">skiria </w:t>
      </w:r>
      <w:r w:rsidR="000A34BF" w:rsidRPr="00EB7A0D">
        <w:rPr>
          <w:rFonts w:cstheme="minorHAnsi"/>
          <w:b/>
          <w:bCs/>
          <w:i/>
          <w:iCs/>
          <w:sz w:val="24"/>
          <w:szCs w:val="24"/>
          <w:lang w:eastAsia="lt-LT"/>
        </w:rPr>
        <w:t xml:space="preserve">Lopšelio-darželio </w:t>
      </w:r>
      <w:r w:rsidRPr="00EB7A0D">
        <w:rPr>
          <w:rFonts w:cstheme="minorHAnsi"/>
          <w:b/>
          <w:bCs/>
          <w:i/>
          <w:iCs/>
          <w:sz w:val="24"/>
          <w:szCs w:val="24"/>
          <w:lang w:eastAsia="lt-LT"/>
        </w:rPr>
        <w:t xml:space="preserve">darbuotoją </w:t>
      </w:r>
      <w:r w:rsidRPr="00EB7A0D">
        <w:rPr>
          <w:rFonts w:cstheme="minorHAnsi"/>
          <w:b/>
          <w:bCs/>
          <w:i/>
          <w:iCs/>
          <w:sz w:val="24"/>
          <w:szCs w:val="24"/>
        </w:rPr>
        <w:t>į pareigas priimantis asmuo</w:t>
      </w:r>
      <w:r w:rsidRPr="00EB7A0D">
        <w:rPr>
          <w:rFonts w:cstheme="minorHAnsi"/>
          <w:b/>
          <w:bCs/>
          <w:i/>
          <w:iCs/>
          <w:sz w:val="24"/>
          <w:szCs w:val="24"/>
          <w:lang w:eastAsia="lt-LT"/>
        </w:rPr>
        <w:t xml:space="preserve"> iš </w:t>
      </w:r>
      <w:r w:rsidR="000A34BF" w:rsidRPr="00EB7A0D">
        <w:rPr>
          <w:rFonts w:cstheme="minorHAnsi"/>
          <w:b/>
          <w:bCs/>
          <w:i/>
          <w:iCs/>
          <w:sz w:val="24"/>
          <w:szCs w:val="24"/>
          <w:lang w:eastAsia="lt-LT"/>
        </w:rPr>
        <w:t>Lopšeliui-darželiui</w:t>
      </w:r>
      <w:r w:rsidRPr="00EB7A0D">
        <w:rPr>
          <w:rFonts w:cstheme="minorHAnsi"/>
          <w:b/>
          <w:bCs/>
          <w:i/>
          <w:iCs/>
          <w:sz w:val="24"/>
          <w:szCs w:val="24"/>
          <w:lang w:eastAsia="lt-LT"/>
        </w:rPr>
        <w:t xml:space="preserve"> skirtų lėšų</w:t>
      </w:r>
      <w:r w:rsidR="0008676F" w:rsidRPr="00EB7A0D">
        <w:rPr>
          <w:rFonts w:cstheme="minorHAnsi"/>
          <w:sz w:val="24"/>
          <w:szCs w:val="24"/>
          <w:lang w:eastAsia="lt-LT"/>
        </w:rPr>
        <w:t xml:space="preserve"> ir neviršijant Lopšelio-darželio darbdavio pašalpai skirtų asignavimų.</w:t>
      </w:r>
    </w:p>
    <w:p w14:paraId="3579B06E" w14:textId="5A9164D3" w:rsidR="00C9086F" w:rsidRPr="00EB7A0D" w:rsidRDefault="000A34BF" w:rsidP="00D77EEE">
      <w:pPr>
        <w:pStyle w:val="Sraopastraipa"/>
        <w:numPr>
          <w:ilvl w:val="1"/>
          <w:numId w:val="5"/>
        </w:numPr>
        <w:tabs>
          <w:tab w:val="left" w:pos="1276"/>
        </w:tabs>
        <w:spacing w:after="0" w:line="360" w:lineRule="auto"/>
        <w:ind w:left="0" w:firstLine="709"/>
        <w:jc w:val="both"/>
        <w:rPr>
          <w:rFonts w:cstheme="minorHAnsi"/>
          <w:sz w:val="24"/>
          <w:szCs w:val="24"/>
        </w:rPr>
      </w:pPr>
      <w:r w:rsidRPr="00EB7A0D">
        <w:rPr>
          <w:rFonts w:cstheme="minorHAnsi"/>
          <w:sz w:val="24"/>
          <w:szCs w:val="24"/>
          <w:lang w:eastAsia="lt-LT"/>
        </w:rPr>
        <w:t>Lopšelio-darželio</w:t>
      </w:r>
      <w:r w:rsidR="00C9086F" w:rsidRPr="00EB7A0D">
        <w:rPr>
          <w:rFonts w:cstheme="minorHAnsi"/>
          <w:sz w:val="24"/>
          <w:szCs w:val="24"/>
          <w:lang w:eastAsia="lt-LT"/>
        </w:rPr>
        <w:t xml:space="preserve"> </w:t>
      </w:r>
      <w:r w:rsidR="00615A77" w:rsidRPr="00EB7A0D">
        <w:rPr>
          <w:rFonts w:cstheme="minorHAnsi"/>
          <w:sz w:val="24"/>
          <w:szCs w:val="24"/>
          <w:lang w:eastAsia="lt-LT"/>
        </w:rPr>
        <w:t>direktoriui</w:t>
      </w:r>
      <w:r w:rsidR="00C9086F" w:rsidRPr="00EB7A0D">
        <w:rPr>
          <w:rFonts w:cstheme="minorHAnsi"/>
          <w:sz w:val="24"/>
          <w:szCs w:val="24"/>
          <w:lang w:eastAsia="lt-LT"/>
        </w:rPr>
        <w:t xml:space="preserve"> materialinę pašalpą skiria jį </w:t>
      </w:r>
      <w:r w:rsidR="00C9086F" w:rsidRPr="00EB7A0D">
        <w:rPr>
          <w:rFonts w:cstheme="minorHAnsi"/>
          <w:sz w:val="24"/>
          <w:szCs w:val="24"/>
        </w:rPr>
        <w:t>į pareigas priimantis asmuo</w:t>
      </w:r>
      <w:r w:rsidR="00C9086F" w:rsidRPr="00EB7A0D">
        <w:rPr>
          <w:rFonts w:cstheme="minorHAnsi"/>
          <w:sz w:val="24"/>
          <w:szCs w:val="24"/>
          <w:lang w:eastAsia="lt-LT"/>
        </w:rPr>
        <w:t xml:space="preserve"> iš </w:t>
      </w:r>
      <w:r w:rsidRPr="00EB7A0D">
        <w:rPr>
          <w:rFonts w:cstheme="minorHAnsi"/>
          <w:sz w:val="24"/>
          <w:szCs w:val="24"/>
          <w:lang w:eastAsia="lt-LT"/>
        </w:rPr>
        <w:t xml:space="preserve">Lopšeliui-darželiui </w:t>
      </w:r>
      <w:r w:rsidR="00C9086F" w:rsidRPr="00EB7A0D">
        <w:rPr>
          <w:rFonts w:cstheme="minorHAnsi"/>
          <w:sz w:val="24"/>
          <w:szCs w:val="24"/>
          <w:lang w:eastAsia="lt-LT"/>
        </w:rPr>
        <w:t>skirtų lėšų.</w:t>
      </w:r>
    </w:p>
    <w:p w14:paraId="18722CED" w14:textId="77777777" w:rsidR="00550F08" w:rsidRPr="00EB7A0D" w:rsidRDefault="00550F08" w:rsidP="00550F08">
      <w:pPr>
        <w:pStyle w:val="Sraopastraipa"/>
        <w:spacing w:after="0" w:line="360" w:lineRule="auto"/>
        <w:ind w:left="0"/>
        <w:jc w:val="center"/>
        <w:rPr>
          <w:rFonts w:eastAsia="Times New Roman" w:cstheme="minorHAnsi"/>
          <w:b/>
          <w:sz w:val="24"/>
          <w:szCs w:val="24"/>
          <w:lang w:eastAsia="lt-LT"/>
        </w:rPr>
      </w:pPr>
    </w:p>
    <w:p w14:paraId="6F324614" w14:textId="77777777" w:rsidR="00550F08" w:rsidRPr="00EB7A0D" w:rsidRDefault="00550F08" w:rsidP="00550F08">
      <w:pPr>
        <w:pStyle w:val="Sraopastraipa"/>
        <w:spacing w:after="0" w:line="360" w:lineRule="auto"/>
        <w:ind w:left="0"/>
        <w:jc w:val="center"/>
        <w:rPr>
          <w:rFonts w:eastAsia="Times New Roman" w:cstheme="minorHAnsi"/>
          <w:sz w:val="24"/>
          <w:szCs w:val="24"/>
          <w:lang w:eastAsia="lt-LT"/>
        </w:rPr>
      </w:pPr>
      <w:r w:rsidRPr="00EB7A0D">
        <w:rPr>
          <w:rFonts w:eastAsia="Times New Roman" w:cstheme="minorHAnsi"/>
          <w:b/>
          <w:sz w:val="24"/>
          <w:szCs w:val="24"/>
          <w:lang w:eastAsia="lt-LT"/>
        </w:rPr>
        <w:t xml:space="preserve">VI </w:t>
      </w:r>
      <w:r w:rsidRPr="00EB7A0D">
        <w:rPr>
          <w:rFonts w:eastAsia="Times New Roman" w:cstheme="minorHAnsi"/>
          <w:b/>
          <w:bCs/>
          <w:sz w:val="24"/>
          <w:szCs w:val="24"/>
        </w:rPr>
        <w:t>SKYRIUS</w:t>
      </w:r>
    </w:p>
    <w:p w14:paraId="76B76021" w14:textId="77777777" w:rsidR="00550F08" w:rsidRPr="00EB7A0D" w:rsidRDefault="00550F08" w:rsidP="00550F08">
      <w:pPr>
        <w:pStyle w:val="Sraopastraipa"/>
        <w:spacing w:after="0" w:line="360" w:lineRule="auto"/>
        <w:ind w:left="0"/>
        <w:jc w:val="center"/>
        <w:rPr>
          <w:rFonts w:eastAsia="Times New Roman" w:cstheme="minorHAnsi"/>
          <w:b/>
          <w:bCs/>
          <w:sz w:val="24"/>
          <w:szCs w:val="24"/>
          <w:lang w:eastAsia="lt-LT"/>
        </w:rPr>
      </w:pPr>
      <w:bookmarkStart w:id="4" w:name="part_264e3ba3242a44ea9cdde8933de742a3"/>
      <w:bookmarkEnd w:id="4"/>
      <w:r w:rsidRPr="00EB7A0D">
        <w:rPr>
          <w:rFonts w:eastAsia="Times New Roman" w:cstheme="minorHAnsi"/>
          <w:b/>
          <w:bCs/>
          <w:sz w:val="24"/>
          <w:szCs w:val="24"/>
          <w:lang w:eastAsia="lt-LT"/>
        </w:rPr>
        <w:t>PEDAGOGINIŲ PAREIGYBIŲ, KURIOMS DARBO UŽMOKESTIS NUSTATOMAS PAGAL ĮSTATYMO 2 PRIEDĄ, PAREIGINĖS ALGOS KOEFICIENTŲ PADIDINIMAS DĖL VEIKLOS SUDĖTINGUMO</w:t>
      </w:r>
    </w:p>
    <w:p w14:paraId="73EFBD5C" w14:textId="77777777" w:rsidR="00550F08" w:rsidRPr="00EB7A0D" w:rsidRDefault="00550F08" w:rsidP="00550F08">
      <w:pPr>
        <w:pStyle w:val="Sraopastraipa"/>
        <w:tabs>
          <w:tab w:val="left" w:pos="1418"/>
        </w:tabs>
        <w:spacing w:after="0" w:line="360" w:lineRule="auto"/>
        <w:ind w:left="1256"/>
        <w:jc w:val="both"/>
        <w:rPr>
          <w:rFonts w:cstheme="minorHAnsi"/>
          <w:sz w:val="24"/>
          <w:szCs w:val="24"/>
        </w:rPr>
      </w:pPr>
    </w:p>
    <w:p w14:paraId="033D91A3" w14:textId="0152CC7F" w:rsidR="009D2F22" w:rsidRPr="009D2F22" w:rsidRDefault="00C9086F" w:rsidP="00A434D9">
      <w:pPr>
        <w:pStyle w:val="Sraopastraipa"/>
        <w:numPr>
          <w:ilvl w:val="0"/>
          <w:numId w:val="5"/>
        </w:numPr>
        <w:tabs>
          <w:tab w:val="left" w:pos="1276"/>
        </w:tabs>
        <w:spacing w:after="0" w:line="360" w:lineRule="auto"/>
        <w:ind w:left="0" w:firstLine="709"/>
        <w:jc w:val="both"/>
        <w:rPr>
          <w:rFonts w:cstheme="minorHAnsi"/>
          <w:sz w:val="24"/>
          <w:szCs w:val="24"/>
        </w:rPr>
      </w:pPr>
      <w:r w:rsidRPr="009D2F22">
        <w:rPr>
          <w:rFonts w:cstheme="minorHAnsi"/>
          <w:bCs/>
          <w:sz w:val="24"/>
          <w:szCs w:val="24"/>
          <w:lang w:eastAsia="lt-LT"/>
        </w:rPr>
        <w:lastRenderedPageBreak/>
        <w:t>Pedagoginėms  pareigybėms, kurioms darbo užmokestis mokamas pagal Įstatymo 2 priedą, pareiginės algos koeficientą dėl veiklos sudėtingumo rekomenduotina didinti taikant Įstatymo 2</w:t>
      </w:r>
      <w:r w:rsidR="00333DD5">
        <w:rPr>
          <w:rFonts w:cstheme="minorHAnsi"/>
          <w:bCs/>
          <w:sz w:val="24"/>
          <w:szCs w:val="24"/>
          <w:lang w:eastAsia="lt-LT"/>
        </w:rPr>
        <w:t xml:space="preserve"> priede</w:t>
      </w:r>
      <w:r w:rsidRPr="009D2F22">
        <w:rPr>
          <w:rFonts w:cstheme="minorHAnsi"/>
          <w:bCs/>
          <w:sz w:val="24"/>
          <w:szCs w:val="24"/>
          <w:lang w:eastAsia="lt-LT"/>
        </w:rPr>
        <w:t xml:space="preserve"> nurodyt</w:t>
      </w:r>
      <w:r w:rsidR="009D2F22" w:rsidRPr="009D2F22">
        <w:rPr>
          <w:rFonts w:cstheme="minorHAnsi"/>
          <w:bCs/>
          <w:sz w:val="24"/>
          <w:szCs w:val="24"/>
          <w:lang w:eastAsia="lt-LT"/>
        </w:rPr>
        <w:t>ą procentą</w:t>
      </w:r>
      <w:r w:rsidRPr="009D2F22">
        <w:rPr>
          <w:rFonts w:cstheme="minorHAnsi"/>
          <w:bCs/>
          <w:sz w:val="24"/>
          <w:szCs w:val="24"/>
          <w:lang w:eastAsia="lt-LT"/>
        </w:rPr>
        <w:t xml:space="preserve">. </w:t>
      </w:r>
    </w:p>
    <w:p w14:paraId="22F68509" w14:textId="77777777" w:rsidR="009D2F22" w:rsidRDefault="009D2F22" w:rsidP="009D2F22">
      <w:pPr>
        <w:tabs>
          <w:tab w:val="left" w:pos="1276"/>
        </w:tabs>
        <w:spacing w:after="0" w:line="360" w:lineRule="auto"/>
        <w:jc w:val="both"/>
        <w:rPr>
          <w:rFonts w:cstheme="minorHAnsi"/>
          <w:bCs/>
          <w:sz w:val="24"/>
          <w:szCs w:val="24"/>
          <w:lang w:eastAsia="lt-LT"/>
        </w:rPr>
      </w:pPr>
      <w:r>
        <w:rPr>
          <w:rFonts w:cstheme="minorHAnsi"/>
          <w:bCs/>
          <w:sz w:val="24"/>
          <w:szCs w:val="24"/>
          <w:lang w:eastAsia="lt-LT"/>
        </w:rPr>
        <w:t xml:space="preserve">           62.1. </w:t>
      </w:r>
      <w:r w:rsidR="003E5A7C" w:rsidRPr="009D2F22">
        <w:rPr>
          <w:rFonts w:cstheme="minorHAnsi"/>
          <w:bCs/>
          <w:sz w:val="24"/>
          <w:szCs w:val="24"/>
          <w:lang w:eastAsia="lt-LT"/>
        </w:rPr>
        <w:t>Jei rekomenduojama didinti nuo 5 iki10 procentų kai grupėje ugdomi 2 ir 5  mokiniai, dėl įgimtų ar įgytų sutrikimų turinčių vidutinių specialiųjų ugdymo(</w:t>
      </w:r>
      <w:proofErr w:type="spellStart"/>
      <w:r w:rsidR="003E5A7C" w:rsidRPr="009D2F22">
        <w:rPr>
          <w:rFonts w:cstheme="minorHAnsi"/>
          <w:bCs/>
          <w:sz w:val="24"/>
          <w:szCs w:val="24"/>
          <w:lang w:eastAsia="lt-LT"/>
        </w:rPr>
        <w:t>si</w:t>
      </w:r>
      <w:proofErr w:type="spellEnd"/>
      <w:r w:rsidR="003E5A7C" w:rsidRPr="009D2F22">
        <w:rPr>
          <w:rFonts w:cstheme="minorHAnsi"/>
          <w:bCs/>
          <w:sz w:val="24"/>
          <w:szCs w:val="24"/>
          <w:lang w:eastAsia="lt-LT"/>
        </w:rPr>
        <w:t>) poreikių, ir (arba) didelių ar labai didelių specialiųjų ugdymosi poreikių skiriama 5 procentai.</w:t>
      </w:r>
      <w:r w:rsidRPr="009D2F22">
        <w:rPr>
          <w:rFonts w:cstheme="minorHAnsi"/>
          <w:bCs/>
          <w:sz w:val="24"/>
          <w:szCs w:val="24"/>
          <w:lang w:eastAsia="lt-LT"/>
        </w:rPr>
        <w:t xml:space="preserve"> </w:t>
      </w:r>
    </w:p>
    <w:p w14:paraId="4F405780" w14:textId="2AEB6E1C" w:rsidR="00C9086F" w:rsidRPr="009D2F22" w:rsidRDefault="009D2F22" w:rsidP="009D2F22">
      <w:pPr>
        <w:tabs>
          <w:tab w:val="left" w:pos="1276"/>
        </w:tabs>
        <w:spacing w:after="0" w:line="360" w:lineRule="auto"/>
        <w:jc w:val="both"/>
        <w:rPr>
          <w:rFonts w:cstheme="minorHAnsi"/>
          <w:sz w:val="24"/>
          <w:szCs w:val="24"/>
        </w:rPr>
      </w:pPr>
      <w:r>
        <w:rPr>
          <w:rFonts w:cstheme="minorHAnsi"/>
          <w:bCs/>
          <w:sz w:val="24"/>
          <w:szCs w:val="24"/>
          <w:lang w:eastAsia="lt-LT"/>
        </w:rPr>
        <w:t xml:space="preserve">          62.2. </w:t>
      </w:r>
      <w:r w:rsidRPr="009D2F22">
        <w:rPr>
          <w:rFonts w:cstheme="minorHAnsi"/>
          <w:bCs/>
          <w:sz w:val="24"/>
          <w:szCs w:val="24"/>
          <w:lang w:eastAsia="lt-LT"/>
        </w:rPr>
        <w:t>Jei ugdosi  nuo 6 iki 10 ugdytinių turinčių vidutinių specialiųjų ugdymo(</w:t>
      </w:r>
      <w:proofErr w:type="spellStart"/>
      <w:r w:rsidRPr="009D2F22">
        <w:rPr>
          <w:rFonts w:cstheme="minorHAnsi"/>
          <w:bCs/>
          <w:sz w:val="24"/>
          <w:szCs w:val="24"/>
          <w:lang w:eastAsia="lt-LT"/>
        </w:rPr>
        <w:t>si</w:t>
      </w:r>
      <w:proofErr w:type="spellEnd"/>
      <w:r w:rsidRPr="009D2F22">
        <w:rPr>
          <w:rFonts w:cstheme="minorHAnsi"/>
          <w:bCs/>
          <w:sz w:val="24"/>
          <w:szCs w:val="24"/>
          <w:lang w:eastAsia="lt-LT"/>
        </w:rPr>
        <w:t>) poreikių, ir (arba) didelių ar labai didelių specialiųjų ugdymosi poreikių skiriama 10 procentų.</w:t>
      </w:r>
    </w:p>
    <w:p w14:paraId="7269A4AF" w14:textId="77777777" w:rsidR="00C9086F" w:rsidRPr="00EB7A0D" w:rsidRDefault="00C9086F" w:rsidP="00D77EEE">
      <w:pPr>
        <w:pStyle w:val="Sraopastraipa"/>
        <w:numPr>
          <w:ilvl w:val="0"/>
          <w:numId w:val="5"/>
        </w:numPr>
        <w:tabs>
          <w:tab w:val="left" w:pos="1276"/>
        </w:tabs>
        <w:spacing w:after="0" w:line="360" w:lineRule="auto"/>
        <w:ind w:left="0" w:firstLine="709"/>
        <w:jc w:val="both"/>
        <w:rPr>
          <w:rFonts w:cstheme="minorHAnsi"/>
          <w:sz w:val="24"/>
          <w:szCs w:val="24"/>
        </w:rPr>
      </w:pPr>
      <w:r w:rsidRPr="00EB7A0D">
        <w:rPr>
          <w:rFonts w:cstheme="minorHAnsi"/>
          <w:bCs/>
          <w:sz w:val="24"/>
          <w:szCs w:val="24"/>
          <w:lang w:eastAsia="lt-LT"/>
        </w:rPr>
        <w:t xml:space="preserve">Didinant pedagoginėms pareigybėms, kurioms darbo užmokestis mokamas pagal įstatymo 2 priedą, pareiginės algos koeficientą dėl veiklos sudėtingumo negalima viršyti konkrečiai ugdymo reikmei, iš kurios mokamas darbo užmokestis, skirtų mokymo lėšų (pvz., mokytojams- ugdymo planui įgyvendinti skirtų mokymo lėšų). </w:t>
      </w:r>
    </w:p>
    <w:p w14:paraId="2FDB1611" w14:textId="77777777" w:rsidR="00F06468" w:rsidRPr="00EB7A0D" w:rsidRDefault="00F06468" w:rsidP="00F06468">
      <w:pPr>
        <w:pStyle w:val="Sraopastraipa"/>
        <w:tabs>
          <w:tab w:val="left" w:pos="1418"/>
        </w:tabs>
        <w:spacing w:after="0" w:line="360" w:lineRule="auto"/>
        <w:ind w:left="709"/>
        <w:jc w:val="center"/>
        <w:rPr>
          <w:rFonts w:cstheme="minorHAnsi"/>
          <w:b/>
          <w:bCs/>
          <w:sz w:val="24"/>
          <w:szCs w:val="24"/>
        </w:rPr>
      </w:pPr>
    </w:p>
    <w:p w14:paraId="59DFCFF3" w14:textId="5E9FB477" w:rsidR="00550F08" w:rsidRPr="00EB7A0D" w:rsidRDefault="00F06468" w:rsidP="00F06468">
      <w:pPr>
        <w:pStyle w:val="Sraopastraipa"/>
        <w:tabs>
          <w:tab w:val="left" w:pos="1418"/>
        </w:tabs>
        <w:spacing w:after="0" w:line="360" w:lineRule="auto"/>
        <w:ind w:left="709"/>
        <w:jc w:val="center"/>
        <w:rPr>
          <w:rFonts w:cstheme="minorHAnsi"/>
          <w:b/>
          <w:bCs/>
          <w:sz w:val="24"/>
          <w:szCs w:val="24"/>
        </w:rPr>
      </w:pPr>
      <w:r w:rsidRPr="00EB7A0D">
        <w:rPr>
          <w:rFonts w:cstheme="minorHAnsi"/>
          <w:b/>
          <w:bCs/>
          <w:sz w:val="24"/>
          <w:szCs w:val="24"/>
        </w:rPr>
        <w:t>VII SKYRIUS</w:t>
      </w:r>
    </w:p>
    <w:p w14:paraId="35E4217E" w14:textId="70509637" w:rsidR="00F06468" w:rsidRPr="00EB7A0D" w:rsidRDefault="00F06468" w:rsidP="00F06468">
      <w:pPr>
        <w:pStyle w:val="Sraopastraipa"/>
        <w:tabs>
          <w:tab w:val="left" w:pos="1418"/>
        </w:tabs>
        <w:spacing w:after="0" w:line="360" w:lineRule="auto"/>
        <w:ind w:left="709"/>
        <w:jc w:val="center"/>
        <w:rPr>
          <w:rFonts w:cstheme="minorHAnsi"/>
          <w:b/>
          <w:bCs/>
          <w:sz w:val="24"/>
          <w:szCs w:val="24"/>
        </w:rPr>
      </w:pPr>
      <w:r w:rsidRPr="00EB7A0D">
        <w:rPr>
          <w:rFonts w:cstheme="minorHAnsi"/>
          <w:b/>
          <w:bCs/>
          <w:sz w:val="24"/>
          <w:szCs w:val="24"/>
        </w:rPr>
        <w:t>IŠSKAITOS IŠ DARBO ATLYGIO</w:t>
      </w:r>
    </w:p>
    <w:p w14:paraId="49DEC07A" w14:textId="77777777" w:rsidR="00F06468" w:rsidRPr="00EB7A0D" w:rsidRDefault="00F06468" w:rsidP="00F06468">
      <w:pPr>
        <w:pStyle w:val="Sraopastraipa"/>
        <w:tabs>
          <w:tab w:val="left" w:pos="1418"/>
        </w:tabs>
        <w:spacing w:after="0" w:line="360" w:lineRule="auto"/>
        <w:ind w:left="709"/>
        <w:jc w:val="center"/>
        <w:rPr>
          <w:rFonts w:cstheme="minorHAnsi"/>
          <w:b/>
          <w:bCs/>
          <w:sz w:val="24"/>
          <w:szCs w:val="24"/>
        </w:rPr>
      </w:pPr>
    </w:p>
    <w:p w14:paraId="75595BA1" w14:textId="2F2B55BE" w:rsidR="00F06468" w:rsidRPr="00EB7A0D" w:rsidRDefault="00F06468" w:rsidP="00D77EEE">
      <w:pPr>
        <w:pStyle w:val="Sraopastraipa"/>
        <w:numPr>
          <w:ilvl w:val="0"/>
          <w:numId w:val="5"/>
        </w:numPr>
        <w:tabs>
          <w:tab w:val="left" w:pos="1276"/>
        </w:tabs>
        <w:spacing w:after="0" w:line="360" w:lineRule="auto"/>
        <w:ind w:left="0" w:firstLine="709"/>
        <w:rPr>
          <w:rFonts w:cstheme="minorHAnsi"/>
          <w:sz w:val="24"/>
          <w:szCs w:val="24"/>
        </w:rPr>
      </w:pPr>
      <w:r w:rsidRPr="00EB7A0D">
        <w:rPr>
          <w:rFonts w:cstheme="minorHAnsi"/>
          <w:sz w:val="24"/>
          <w:szCs w:val="24"/>
        </w:rPr>
        <w:t>Išskaitos iš darbo atlygio gali būti daromos šiais atvejais:</w:t>
      </w:r>
    </w:p>
    <w:p w14:paraId="474F995C" w14:textId="585FEE57" w:rsidR="00F06468" w:rsidRPr="00EB7A0D" w:rsidRDefault="00F06468" w:rsidP="00D77EEE">
      <w:pPr>
        <w:pStyle w:val="Sraopastraipa"/>
        <w:numPr>
          <w:ilvl w:val="1"/>
          <w:numId w:val="5"/>
        </w:numPr>
        <w:tabs>
          <w:tab w:val="left" w:pos="1276"/>
        </w:tabs>
        <w:spacing w:after="0" w:line="360" w:lineRule="auto"/>
        <w:ind w:left="0" w:firstLine="709"/>
        <w:jc w:val="both"/>
        <w:rPr>
          <w:rFonts w:cstheme="minorHAnsi"/>
          <w:sz w:val="24"/>
          <w:szCs w:val="24"/>
        </w:rPr>
      </w:pPr>
      <w:r w:rsidRPr="00EB7A0D">
        <w:rPr>
          <w:rFonts w:cstheme="minorHAnsi"/>
          <w:sz w:val="24"/>
          <w:szCs w:val="24"/>
        </w:rPr>
        <w:t xml:space="preserve">grąžinti Lopšelio-darželio perduotoms ir darbuotojo nepanaudotoms pagal paskirtį pinigų sumoms; </w:t>
      </w:r>
    </w:p>
    <w:p w14:paraId="72FA1C72" w14:textId="14A3AC0D" w:rsidR="00F06468" w:rsidRPr="00EB7A0D" w:rsidRDefault="00F06468" w:rsidP="00D77EEE">
      <w:pPr>
        <w:pStyle w:val="Sraopastraipa"/>
        <w:numPr>
          <w:ilvl w:val="1"/>
          <w:numId w:val="5"/>
        </w:numPr>
        <w:tabs>
          <w:tab w:val="left" w:pos="1276"/>
        </w:tabs>
        <w:spacing w:after="0" w:line="360" w:lineRule="auto"/>
        <w:ind w:left="0" w:firstLine="709"/>
        <w:jc w:val="both"/>
        <w:rPr>
          <w:rFonts w:cstheme="minorHAnsi"/>
          <w:sz w:val="24"/>
          <w:szCs w:val="24"/>
        </w:rPr>
      </w:pPr>
      <w:r w:rsidRPr="00EB7A0D">
        <w:rPr>
          <w:rFonts w:cstheme="minorHAnsi"/>
          <w:sz w:val="24"/>
          <w:szCs w:val="24"/>
        </w:rPr>
        <w:t>grąžinti sumoms, permokėtoms dėl skaičiavimo klaidų;</w:t>
      </w:r>
    </w:p>
    <w:p w14:paraId="57E71177" w14:textId="4E795490" w:rsidR="00F06468" w:rsidRPr="00EB7A0D" w:rsidRDefault="00F06468" w:rsidP="00D77EEE">
      <w:pPr>
        <w:pStyle w:val="Sraopastraipa"/>
        <w:numPr>
          <w:ilvl w:val="1"/>
          <w:numId w:val="5"/>
        </w:numPr>
        <w:tabs>
          <w:tab w:val="left" w:pos="1276"/>
        </w:tabs>
        <w:spacing w:after="0" w:line="360" w:lineRule="auto"/>
        <w:ind w:left="0" w:firstLine="709"/>
        <w:jc w:val="both"/>
        <w:rPr>
          <w:rFonts w:cstheme="minorHAnsi"/>
          <w:sz w:val="24"/>
          <w:szCs w:val="24"/>
        </w:rPr>
      </w:pPr>
      <w:r w:rsidRPr="00EB7A0D">
        <w:rPr>
          <w:rFonts w:cstheme="minorHAnsi"/>
          <w:sz w:val="24"/>
          <w:szCs w:val="24"/>
        </w:rPr>
        <w:t>atlyginti žalai, kurią darbuotojas dėl savo kaltės padarė Lopšeliui-darželiui;</w:t>
      </w:r>
    </w:p>
    <w:p w14:paraId="0F110C7D" w14:textId="6145A94D" w:rsidR="00F06468" w:rsidRPr="00EB7A0D" w:rsidRDefault="00F06468" w:rsidP="00D77EEE">
      <w:pPr>
        <w:pStyle w:val="Sraopastraipa"/>
        <w:numPr>
          <w:ilvl w:val="1"/>
          <w:numId w:val="5"/>
        </w:numPr>
        <w:tabs>
          <w:tab w:val="left" w:pos="1276"/>
        </w:tabs>
        <w:spacing w:after="0" w:line="360" w:lineRule="auto"/>
        <w:ind w:left="0" w:firstLine="709"/>
        <w:rPr>
          <w:rFonts w:cstheme="minorHAnsi"/>
          <w:sz w:val="24"/>
          <w:szCs w:val="24"/>
        </w:rPr>
      </w:pPr>
      <w:r w:rsidRPr="00EB7A0D">
        <w:rPr>
          <w:rFonts w:cstheme="minorHAnsi"/>
          <w:sz w:val="24"/>
          <w:szCs w:val="24"/>
        </w:rPr>
        <w:t>išieškoti atostoginiams už suteiktas kasmetines atostogas, viršijančias įgytą teisę į visos trukmės ar dalies kasmetines atostogas, darbo sutartį nutraukus darbuotojo iniciatyva be svarbių priežasčių arba dėl darbuotojo kaltės darbdavio iniciatyva.</w:t>
      </w:r>
    </w:p>
    <w:p w14:paraId="61EC6429" w14:textId="108139D4" w:rsidR="00F06468" w:rsidRPr="00EB7A0D" w:rsidRDefault="00F06468" w:rsidP="00D77EEE">
      <w:pPr>
        <w:pStyle w:val="Sraopastraipa"/>
        <w:numPr>
          <w:ilvl w:val="0"/>
          <w:numId w:val="5"/>
        </w:numPr>
        <w:tabs>
          <w:tab w:val="left" w:pos="1276"/>
        </w:tabs>
        <w:spacing w:after="0" w:line="360" w:lineRule="auto"/>
        <w:ind w:left="0" w:firstLine="709"/>
        <w:rPr>
          <w:rFonts w:cstheme="minorHAnsi"/>
          <w:sz w:val="24"/>
          <w:szCs w:val="24"/>
        </w:rPr>
      </w:pPr>
      <w:r w:rsidRPr="00EB7A0D">
        <w:rPr>
          <w:rFonts w:cstheme="minorHAnsi"/>
          <w:sz w:val="24"/>
          <w:szCs w:val="24"/>
        </w:rPr>
        <w:t>Direktoriaus nurodymas padaryti išskaitą turi būti duodamas ne vėliau kaip per vieną mėnesį nuo tos dienos, kurią Lopšelio-darželio direktorius sužinojo ar galėjo sužinoti apie atsiradusį išskaitos pagrindą.</w:t>
      </w:r>
    </w:p>
    <w:p w14:paraId="7A397936" w14:textId="77777777" w:rsidR="002C18CC" w:rsidRPr="00EB7A0D" w:rsidRDefault="002C18CC" w:rsidP="00550F08">
      <w:pPr>
        <w:pStyle w:val="Sraopastraipa"/>
        <w:tabs>
          <w:tab w:val="left" w:pos="1418"/>
        </w:tabs>
        <w:spacing w:after="0" w:line="360" w:lineRule="auto"/>
        <w:ind w:left="709"/>
        <w:jc w:val="both"/>
        <w:rPr>
          <w:rFonts w:cstheme="minorHAnsi"/>
          <w:sz w:val="24"/>
          <w:szCs w:val="24"/>
        </w:rPr>
      </w:pPr>
    </w:p>
    <w:p w14:paraId="3EF9CE84" w14:textId="7BE26B8F" w:rsidR="00550F08" w:rsidRPr="00EB7A0D" w:rsidRDefault="00CF6F4E" w:rsidP="00550F08">
      <w:pPr>
        <w:spacing w:after="0" w:line="360" w:lineRule="auto"/>
        <w:jc w:val="center"/>
        <w:rPr>
          <w:rFonts w:eastAsia="Times New Roman" w:cstheme="minorHAnsi"/>
          <w:b/>
          <w:bCs/>
          <w:sz w:val="24"/>
          <w:szCs w:val="24"/>
        </w:rPr>
      </w:pPr>
      <w:r w:rsidRPr="00EB7A0D">
        <w:rPr>
          <w:rFonts w:cstheme="minorHAnsi"/>
          <w:b/>
          <w:bCs/>
          <w:caps/>
          <w:sz w:val="24"/>
          <w:szCs w:val="24"/>
          <w:lang w:eastAsia="lt-LT"/>
        </w:rPr>
        <w:t>VII</w:t>
      </w:r>
      <w:r w:rsidR="00535388" w:rsidRPr="00EB7A0D">
        <w:rPr>
          <w:rFonts w:cstheme="minorHAnsi"/>
          <w:b/>
          <w:bCs/>
          <w:caps/>
          <w:sz w:val="24"/>
          <w:szCs w:val="24"/>
          <w:lang w:eastAsia="lt-LT"/>
        </w:rPr>
        <w:t>I</w:t>
      </w:r>
      <w:r w:rsidR="00550F08" w:rsidRPr="00EB7A0D">
        <w:rPr>
          <w:rFonts w:cstheme="minorHAnsi"/>
          <w:b/>
          <w:bCs/>
          <w:caps/>
          <w:sz w:val="24"/>
          <w:szCs w:val="24"/>
          <w:lang w:eastAsia="lt-LT"/>
        </w:rPr>
        <w:t xml:space="preserve"> </w:t>
      </w:r>
      <w:r w:rsidR="00550F08" w:rsidRPr="00EB7A0D">
        <w:rPr>
          <w:rFonts w:eastAsia="Times New Roman" w:cstheme="minorHAnsi"/>
          <w:b/>
          <w:bCs/>
          <w:sz w:val="24"/>
          <w:szCs w:val="24"/>
        </w:rPr>
        <w:t xml:space="preserve">SKYRIUS </w:t>
      </w:r>
    </w:p>
    <w:p w14:paraId="53605D80" w14:textId="51A1C50B" w:rsidR="00535388" w:rsidRPr="00EB7A0D" w:rsidRDefault="00535388" w:rsidP="00550F08">
      <w:pPr>
        <w:spacing w:after="0" w:line="360" w:lineRule="auto"/>
        <w:jc w:val="center"/>
        <w:rPr>
          <w:rFonts w:cstheme="minorHAnsi"/>
          <w:b/>
          <w:sz w:val="24"/>
          <w:szCs w:val="24"/>
        </w:rPr>
      </w:pPr>
      <w:r w:rsidRPr="00EB7A0D">
        <w:rPr>
          <w:rFonts w:cstheme="minorHAnsi"/>
          <w:b/>
          <w:sz w:val="24"/>
          <w:szCs w:val="24"/>
        </w:rPr>
        <w:t>DARBO ATLYGIO MOKĖJIMAS, TERMINAI, VIETA</w:t>
      </w:r>
    </w:p>
    <w:p w14:paraId="76185AAC" w14:textId="77777777" w:rsidR="00535388" w:rsidRPr="00EB7A0D" w:rsidRDefault="00535388" w:rsidP="00535388">
      <w:pPr>
        <w:spacing w:after="0" w:line="360" w:lineRule="auto"/>
        <w:rPr>
          <w:rFonts w:cstheme="minorHAnsi"/>
          <w:b/>
          <w:sz w:val="24"/>
          <w:szCs w:val="24"/>
        </w:rPr>
      </w:pPr>
    </w:p>
    <w:p w14:paraId="16BFDEED" w14:textId="0CA0D3C5" w:rsidR="00535388" w:rsidRPr="00EB7A0D" w:rsidRDefault="00535388" w:rsidP="00D77EEE">
      <w:pPr>
        <w:pStyle w:val="Sraopastraipa"/>
        <w:numPr>
          <w:ilvl w:val="0"/>
          <w:numId w:val="5"/>
        </w:numPr>
        <w:spacing w:after="0" w:line="360" w:lineRule="auto"/>
        <w:ind w:left="0" w:firstLine="709"/>
        <w:jc w:val="both"/>
        <w:rPr>
          <w:rFonts w:cstheme="minorHAnsi"/>
          <w:bCs/>
          <w:sz w:val="24"/>
          <w:szCs w:val="24"/>
        </w:rPr>
      </w:pPr>
      <w:r w:rsidRPr="00EB7A0D">
        <w:rPr>
          <w:rFonts w:cstheme="minorHAnsi"/>
          <w:bCs/>
          <w:sz w:val="24"/>
          <w:szCs w:val="24"/>
        </w:rPr>
        <w:t xml:space="preserve">Darbo atlygis Lopšelio-darželio darbuotojams mokamas du kartus per mėnesį, esant darbuotojo raštiškam prašymui – vieną kartą per mėnesį. Už pirmąją mėnesio pusę ne anksčiau kaip </w:t>
      </w:r>
      <w:r w:rsidRPr="00EB7A0D">
        <w:rPr>
          <w:rFonts w:cstheme="minorHAnsi"/>
          <w:bCs/>
          <w:sz w:val="24"/>
          <w:szCs w:val="24"/>
        </w:rPr>
        <w:lastRenderedPageBreak/>
        <w:t>15 darbo dieną mokamas avansas, kurio suma negali viršyti 30% priskaičiuoto darbo atlygio. Už antrąją mėnesio pusę ne anksčiau kaip 5 kito mėnesio darbo dieną išmokama tiksliai apskaičiuota suma atėmus jau išmokėtą avansą (jei jis yra mokamas) ir visas priskaičiuotas išskaitas.</w:t>
      </w:r>
    </w:p>
    <w:p w14:paraId="55C88998" w14:textId="1503D0C5" w:rsidR="00535388" w:rsidRPr="00EB7A0D" w:rsidRDefault="00535388" w:rsidP="00D77EEE">
      <w:pPr>
        <w:pStyle w:val="Sraopastraipa"/>
        <w:numPr>
          <w:ilvl w:val="0"/>
          <w:numId w:val="5"/>
        </w:numPr>
        <w:spacing w:after="0" w:line="360" w:lineRule="auto"/>
        <w:ind w:left="0" w:firstLine="709"/>
        <w:jc w:val="both"/>
        <w:rPr>
          <w:rFonts w:cstheme="minorHAnsi"/>
          <w:bCs/>
          <w:sz w:val="24"/>
          <w:szCs w:val="24"/>
        </w:rPr>
      </w:pPr>
      <w:r w:rsidRPr="00EB7A0D">
        <w:rPr>
          <w:rFonts w:cstheme="minorHAnsi"/>
          <w:bCs/>
          <w:sz w:val="24"/>
          <w:szCs w:val="24"/>
        </w:rPr>
        <w:t xml:space="preserve">Atsižvelgiant į galimus </w:t>
      </w:r>
      <w:r w:rsidR="00287B13" w:rsidRPr="00EB7A0D">
        <w:rPr>
          <w:rFonts w:cstheme="minorHAnsi"/>
          <w:bCs/>
          <w:sz w:val="24"/>
          <w:szCs w:val="24"/>
        </w:rPr>
        <w:t>finansinių</w:t>
      </w:r>
      <w:r w:rsidRPr="00EB7A0D">
        <w:rPr>
          <w:rFonts w:cstheme="minorHAnsi"/>
          <w:bCs/>
          <w:sz w:val="24"/>
          <w:szCs w:val="24"/>
        </w:rPr>
        <w:t xml:space="preserve"> lėšų sutrikimus ne dėl Lopšelio-darželio kaltės, darbo atlygio mokėjimo terminai gali būti keičiami apie tai informuojant darbuotojus elektroniniu paštu.</w:t>
      </w:r>
    </w:p>
    <w:p w14:paraId="1AD98989" w14:textId="7EF2A5F9" w:rsidR="00535388" w:rsidRPr="00EB7A0D" w:rsidRDefault="00535388" w:rsidP="00D77EEE">
      <w:pPr>
        <w:pStyle w:val="Sraopastraipa"/>
        <w:numPr>
          <w:ilvl w:val="0"/>
          <w:numId w:val="5"/>
        </w:numPr>
        <w:spacing w:after="0" w:line="360" w:lineRule="auto"/>
        <w:ind w:left="0" w:firstLine="709"/>
        <w:jc w:val="both"/>
        <w:rPr>
          <w:rFonts w:cstheme="minorHAnsi"/>
          <w:bCs/>
          <w:sz w:val="24"/>
          <w:szCs w:val="24"/>
        </w:rPr>
      </w:pPr>
      <w:r w:rsidRPr="00EB7A0D">
        <w:rPr>
          <w:rFonts w:cstheme="minorHAnsi"/>
          <w:bCs/>
          <w:sz w:val="24"/>
          <w:szCs w:val="24"/>
        </w:rPr>
        <w:t>Darbo atlygio apskaitą pagal sutartį tvarko Biudžetinė įstaigą „Kauno biudžetinių įstaigų buhalterinė apskaita“.</w:t>
      </w:r>
    </w:p>
    <w:p w14:paraId="3640BB03" w14:textId="2591D828" w:rsidR="00535388" w:rsidRPr="00EB7A0D" w:rsidRDefault="00535388" w:rsidP="00D77EEE">
      <w:pPr>
        <w:pStyle w:val="Sraopastraipa"/>
        <w:numPr>
          <w:ilvl w:val="0"/>
          <w:numId w:val="5"/>
        </w:numPr>
        <w:spacing w:after="0" w:line="360" w:lineRule="auto"/>
        <w:ind w:left="0" w:firstLine="709"/>
        <w:jc w:val="both"/>
        <w:rPr>
          <w:rFonts w:cstheme="minorHAnsi"/>
          <w:bCs/>
          <w:sz w:val="24"/>
          <w:szCs w:val="24"/>
        </w:rPr>
      </w:pPr>
      <w:r w:rsidRPr="00EB7A0D">
        <w:rPr>
          <w:rFonts w:cstheme="minorHAnsi"/>
          <w:bCs/>
          <w:sz w:val="24"/>
          <w:szCs w:val="24"/>
        </w:rPr>
        <w:t xml:space="preserve">Kiekvienų kalendorinių metų darbo atlygio duomenys kaupiami </w:t>
      </w:r>
      <w:r w:rsidR="002A269E" w:rsidRPr="00EB7A0D">
        <w:rPr>
          <w:rFonts w:cstheme="minorHAnsi"/>
          <w:bCs/>
          <w:sz w:val="24"/>
          <w:szCs w:val="24"/>
        </w:rPr>
        <w:t>asmeninėse sąskaitose-kortelėse.</w:t>
      </w:r>
    </w:p>
    <w:p w14:paraId="16588DC6" w14:textId="5244158F" w:rsidR="002A269E" w:rsidRPr="00EB7A0D" w:rsidRDefault="002A269E" w:rsidP="00D77EEE">
      <w:pPr>
        <w:pStyle w:val="Sraopastraipa"/>
        <w:numPr>
          <w:ilvl w:val="0"/>
          <w:numId w:val="5"/>
        </w:numPr>
        <w:spacing w:after="0" w:line="360" w:lineRule="auto"/>
        <w:ind w:left="0" w:firstLine="709"/>
        <w:jc w:val="both"/>
        <w:rPr>
          <w:rFonts w:cstheme="minorHAnsi"/>
          <w:bCs/>
          <w:sz w:val="24"/>
          <w:szCs w:val="24"/>
        </w:rPr>
      </w:pPr>
      <w:r w:rsidRPr="00EB7A0D">
        <w:rPr>
          <w:rFonts w:cstheme="minorHAnsi"/>
          <w:bCs/>
          <w:sz w:val="24"/>
          <w:szCs w:val="24"/>
        </w:rPr>
        <w:t>Darbo atlygis Lopšelio-darželio darbuotojui pervedamas į darbuotojo nurodytą asmeninę banko sąskaitą.</w:t>
      </w:r>
    </w:p>
    <w:p w14:paraId="0A60F2A5" w14:textId="1E3B54E5" w:rsidR="002A269E" w:rsidRPr="00EB7A0D" w:rsidRDefault="002A269E" w:rsidP="00D77EEE">
      <w:pPr>
        <w:pStyle w:val="Sraopastraipa"/>
        <w:numPr>
          <w:ilvl w:val="0"/>
          <w:numId w:val="5"/>
        </w:numPr>
        <w:spacing w:after="0" w:line="360" w:lineRule="auto"/>
        <w:ind w:left="0" w:firstLine="709"/>
        <w:jc w:val="both"/>
        <w:rPr>
          <w:rFonts w:cstheme="minorHAnsi"/>
          <w:bCs/>
          <w:sz w:val="24"/>
          <w:szCs w:val="24"/>
        </w:rPr>
      </w:pPr>
      <w:r w:rsidRPr="00EB7A0D">
        <w:rPr>
          <w:rFonts w:cstheme="minorHAnsi"/>
          <w:bCs/>
          <w:sz w:val="24"/>
          <w:szCs w:val="24"/>
        </w:rPr>
        <w:t xml:space="preserve">Ne rečiau kaip kartą per mėnesį elektroniniu būdu darbuotojui pateikiama informacija apie jam apskaičiuotas, išmokėtas ir išskaičiuotas sumas ir apie dirbto laiko trukmę. </w:t>
      </w:r>
    </w:p>
    <w:p w14:paraId="5BF75B1A" w14:textId="77777777" w:rsidR="003E26FA" w:rsidRPr="00EB7A0D" w:rsidRDefault="003E26FA" w:rsidP="002A269E">
      <w:pPr>
        <w:spacing w:after="0" w:line="360" w:lineRule="auto"/>
        <w:jc w:val="both"/>
        <w:rPr>
          <w:rFonts w:cstheme="minorHAnsi"/>
          <w:bCs/>
          <w:sz w:val="24"/>
          <w:szCs w:val="24"/>
        </w:rPr>
      </w:pPr>
    </w:p>
    <w:p w14:paraId="1D32FD4A" w14:textId="548DB8CC" w:rsidR="003E26FA" w:rsidRPr="00EB7A0D" w:rsidRDefault="003E26FA" w:rsidP="003E26FA">
      <w:pPr>
        <w:spacing w:after="0" w:line="360" w:lineRule="auto"/>
        <w:jc w:val="center"/>
        <w:rPr>
          <w:rFonts w:cstheme="minorHAnsi"/>
          <w:b/>
          <w:sz w:val="24"/>
          <w:szCs w:val="24"/>
        </w:rPr>
      </w:pPr>
      <w:r w:rsidRPr="00EB7A0D">
        <w:rPr>
          <w:rFonts w:cstheme="minorHAnsi"/>
          <w:b/>
          <w:sz w:val="24"/>
          <w:szCs w:val="24"/>
        </w:rPr>
        <w:t>IX SKYRIUS</w:t>
      </w:r>
    </w:p>
    <w:p w14:paraId="246E1DE2" w14:textId="064CCF3E" w:rsidR="003E26FA" w:rsidRPr="00EB7A0D" w:rsidRDefault="003E26FA" w:rsidP="003E26FA">
      <w:pPr>
        <w:spacing w:after="0" w:line="360" w:lineRule="auto"/>
        <w:jc w:val="center"/>
        <w:rPr>
          <w:rFonts w:cstheme="minorHAnsi"/>
          <w:b/>
          <w:sz w:val="24"/>
          <w:szCs w:val="24"/>
        </w:rPr>
      </w:pPr>
      <w:r w:rsidRPr="00EB7A0D">
        <w:rPr>
          <w:rFonts w:cstheme="minorHAnsi"/>
          <w:b/>
          <w:sz w:val="24"/>
          <w:szCs w:val="24"/>
        </w:rPr>
        <w:t>MOKĖJIMAS UŽ LIGOS LAIKOTARPIUS</w:t>
      </w:r>
    </w:p>
    <w:p w14:paraId="6E40B25E" w14:textId="77777777" w:rsidR="00B540CB" w:rsidRPr="00EB7A0D" w:rsidRDefault="00B540CB" w:rsidP="003E26FA">
      <w:pPr>
        <w:spacing w:after="0" w:line="360" w:lineRule="auto"/>
        <w:jc w:val="center"/>
        <w:rPr>
          <w:rFonts w:cstheme="minorHAnsi"/>
          <w:b/>
          <w:sz w:val="24"/>
          <w:szCs w:val="24"/>
        </w:rPr>
      </w:pPr>
    </w:p>
    <w:p w14:paraId="4C55D064" w14:textId="5FB89311" w:rsidR="003E26FA" w:rsidRPr="00EB7A0D" w:rsidRDefault="003E26FA"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Už dvi pirmąsias ligos darbo dienas Lopšelio-darželio darbuotojams mokama 62,06 proc. vidutinio darbo atlygio dydžio ligos pašalpa. </w:t>
      </w:r>
    </w:p>
    <w:p w14:paraId="4486FDDD" w14:textId="09BFCECB" w:rsidR="003E26FA" w:rsidRPr="00EB7A0D" w:rsidRDefault="003E26FA"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Pagrindas skirti ligos išmoką yra nedarbingumo pažymėjimas, išduotas pagal Lietuvos Respublikos sveikatos apsaugos ministro ir socialinės apsaugos ir darbo ministro </w:t>
      </w:r>
      <w:r w:rsidR="00B540CB" w:rsidRPr="00EB7A0D">
        <w:rPr>
          <w:rFonts w:cstheme="minorHAnsi"/>
          <w:bCs/>
          <w:sz w:val="24"/>
          <w:szCs w:val="24"/>
        </w:rPr>
        <w:t xml:space="preserve">tvirtinamas elektroninių nedarbingumo pažymėjimų bei elektroninių nėštumo ir gimdymo pažymėjimų išdavimo taisykles. </w:t>
      </w:r>
    </w:p>
    <w:p w14:paraId="0EB1E7E4" w14:textId="77777777" w:rsidR="002A269E" w:rsidRPr="00EB7A0D" w:rsidRDefault="002A269E" w:rsidP="00535388">
      <w:pPr>
        <w:spacing w:after="0" w:line="360" w:lineRule="auto"/>
        <w:rPr>
          <w:rFonts w:cstheme="minorHAnsi"/>
          <w:b/>
          <w:sz w:val="24"/>
          <w:szCs w:val="24"/>
        </w:rPr>
      </w:pPr>
    </w:p>
    <w:p w14:paraId="70471728" w14:textId="400151E3" w:rsidR="002B3923" w:rsidRPr="00EB7A0D" w:rsidRDefault="002B3923" w:rsidP="00BC7261">
      <w:pPr>
        <w:spacing w:after="0" w:line="360" w:lineRule="auto"/>
        <w:jc w:val="center"/>
        <w:rPr>
          <w:rFonts w:cstheme="minorHAnsi"/>
          <w:b/>
          <w:sz w:val="24"/>
          <w:szCs w:val="24"/>
        </w:rPr>
      </w:pPr>
      <w:r w:rsidRPr="00EB7A0D">
        <w:rPr>
          <w:rFonts w:cstheme="minorHAnsi"/>
          <w:b/>
          <w:sz w:val="24"/>
          <w:szCs w:val="24"/>
        </w:rPr>
        <w:t>X SKYRIUS</w:t>
      </w:r>
    </w:p>
    <w:p w14:paraId="3846F37F" w14:textId="14BD4AC5" w:rsidR="002B3923" w:rsidRPr="00EB7A0D" w:rsidRDefault="002B3923" w:rsidP="00BC7261">
      <w:pPr>
        <w:spacing w:after="0" w:line="360" w:lineRule="auto"/>
        <w:jc w:val="center"/>
        <w:rPr>
          <w:rFonts w:cstheme="minorHAnsi"/>
          <w:b/>
          <w:sz w:val="24"/>
          <w:szCs w:val="24"/>
        </w:rPr>
      </w:pPr>
      <w:r w:rsidRPr="00EB7A0D">
        <w:rPr>
          <w:rFonts w:cstheme="minorHAnsi"/>
          <w:b/>
          <w:sz w:val="24"/>
          <w:szCs w:val="24"/>
        </w:rPr>
        <w:t>APMOKĖJIMAS UŽ KASMETINES ATOSTOGAS</w:t>
      </w:r>
    </w:p>
    <w:p w14:paraId="11C6E405" w14:textId="77777777" w:rsidR="001A5C9F" w:rsidRPr="00EB7A0D" w:rsidRDefault="001A5C9F" w:rsidP="00FD388D">
      <w:pPr>
        <w:spacing w:after="0" w:line="360" w:lineRule="auto"/>
        <w:jc w:val="both"/>
        <w:rPr>
          <w:rFonts w:cstheme="minorHAnsi"/>
          <w:bCs/>
          <w:sz w:val="24"/>
          <w:szCs w:val="24"/>
        </w:rPr>
      </w:pPr>
    </w:p>
    <w:p w14:paraId="7B78850A" w14:textId="11152B96" w:rsidR="002B3923" w:rsidRPr="00EB7A0D" w:rsidRDefault="00664B91"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Kasmetinių atostogų laiku darbuotojui paliekamas jo vidutinis darbo atlygis.</w:t>
      </w:r>
    </w:p>
    <w:p w14:paraId="5F17B1E1" w14:textId="2B601765" w:rsidR="00664B91" w:rsidRPr="00EB7A0D" w:rsidRDefault="00664B91"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Atostoginiai išmokami ne vėliau kaip paskutinę darbo dieną prieš kasmetinių atostogų pradžią. Atostoginiai už atostogų dalį, viršijančią dvidešimt darbo dienų (jeigu dirbama penkias darbo dienas per savaitę), darbuotojui mokami atostogų metu darbo atlygio mokėjimo tvarka ir terminais pagal Lietuvos Respublikos darbo kodekso 130 straipsnį. Darbuotojo atskiru prašymu ir </w:t>
      </w:r>
      <w:r w:rsidRPr="00EB7A0D">
        <w:rPr>
          <w:rFonts w:cstheme="minorHAnsi"/>
          <w:bCs/>
          <w:sz w:val="24"/>
          <w:szCs w:val="24"/>
        </w:rPr>
        <w:lastRenderedPageBreak/>
        <w:t xml:space="preserve">Lopšeliui-darželiui turint pakankamai lėšų, suteikus kasmetines atostogas, atostoginiai mokami už visą laikotarpį. </w:t>
      </w:r>
    </w:p>
    <w:p w14:paraId="6D398F88" w14:textId="4A3DA3DB" w:rsidR="00664B91" w:rsidRPr="00EB7A0D" w:rsidRDefault="001A5C9F"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Darbuotojo atskiru prašymu, suteikus kasmetines atostogas, atostoginiai mokami įprasta darbo atlygio mokėjimo tvarka. </w:t>
      </w:r>
    </w:p>
    <w:p w14:paraId="548FC52B" w14:textId="092FBACD" w:rsidR="001A5C9F" w:rsidRPr="00EB7A0D" w:rsidRDefault="001A5C9F"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Kasmetinių minimalių atostogų trukmė – 20 darbo dienų. Darbuotojams iki 18 metų, darbuotojams turintiems neįgalumą, motinai ar tėvui, vieniems auginantiems vaiką iki 14 metų arba vaiką su negalia, iki jam sueis 16 metų – 25 darbo dienos.</w:t>
      </w:r>
    </w:p>
    <w:p w14:paraId="738B20DC" w14:textId="3B8C05DA" w:rsidR="001A5C9F" w:rsidRPr="00EB7A0D" w:rsidRDefault="001A5C9F"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Dirbantiems ne visą darbo dieną arba ne visą darbo savaitę atostogos netrumpinamos. </w:t>
      </w:r>
    </w:p>
    <w:p w14:paraId="156359E3" w14:textId="09E6E90B" w:rsidR="001A5C9F" w:rsidRPr="00EB7A0D" w:rsidRDefault="001A5C9F"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Pailgintos 40 darbo dienų atostogos suteikiamos pagal Švietimo ir mokslo ministerijos patvirtintą pareigybių, kurias atliekat darbas yra laikomas pedagoginiu, sąrašą – Švietimo ir mokslo ministro 2003 m. spalio 9 d. įsakymas Nr. ĮSAK-1407. </w:t>
      </w:r>
    </w:p>
    <w:p w14:paraId="438B5A7A" w14:textId="60A6E359" w:rsidR="001A5C9F" w:rsidRPr="00EB7A0D" w:rsidRDefault="00F51F0D"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Papildomos atostogos suteikiamos už ilgalaikį nepertraukiamąjį darbą Lopšelyje-darželyje</w:t>
      </w:r>
      <w:r w:rsidR="00C666F9" w:rsidRPr="00EB7A0D">
        <w:rPr>
          <w:rFonts w:cstheme="minorHAnsi"/>
          <w:bCs/>
          <w:sz w:val="24"/>
          <w:szCs w:val="24"/>
        </w:rPr>
        <w:t>: darbuotojams, turintiems didesnį kaip 10 metų nepertraukiamąjį darbo stažą – 3 darbo dienos, už kiekvieną paskutinių 5 metų darbo stažą – 1 darbo diena (Lietuvos Respublikos Vyriausybės nutarimas, 2017 m. birželio 21 d. Nr.496).</w:t>
      </w:r>
    </w:p>
    <w:p w14:paraId="60C6D672" w14:textId="382C91A9" w:rsidR="00C666F9" w:rsidRPr="00EB7A0D" w:rsidRDefault="00C666F9"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Už pirmuosius darbo metus atostogos gali būti suteikiamos po 6 mėnesių nepertrauktojo darbo stažo Lopšelyje-darželyje, bet ne vėliau kaip iki darbo metų pabaigos. Atostogos už antrus ir paskesnius darbo metus suteikiamos pagal atostogų grafikus bei tarpusavio susitarimu. Kasmetinių atostogų suteikimo grafikas yra tvirtinamas Lopšelio-darželio direktoriaus įsakymu.</w:t>
      </w:r>
    </w:p>
    <w:p w14:paraId="5E419E03" w14:textId="77B19A0B" w:rsidR="00C666F9" w:rsidRPr="00EB7A0D" w:rsidRDefault="00C666F9"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Atostogos dalimis suteikiamos šalims susitarus. Viena iš atostogų dalių negali būti trumpesnė kaip 10 darbo dienų. </w:t>
      </w:r>
    </w:p>
    <w:p w14:paraId="579B6C51" w14:textId="2F56523B" w:rsidR="00C666F9" w:rsidRPr="00EB7A0D" w:rsidRDefault="00C666F9"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Atšaukti iš atostogų leidžiama tik darbuotojui sutikus. Nepanaudota atostogų dalis turi būti suteikiama kitu darbo metų laiku arba prijungiama prie kitų darbo metų atostogų. </w:t>
      </w:r>
    </w:p>
    <w:p w14:paraId="62C1970C" w14:textId="3438252E" w:rsidR="00826D27" w:rsidRPr="00EB7A0D" w:rsidRDefault="00826D27"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Atostogų laiku darbuotojui garantuojamas vidutinis darbo užmokestis. Darbo užmokestis už kasmetines atostogas mokamas ne vėliau kaip paskutinę darbo dieną prieš kasmetinių atostogų pradžią. </w:t>
      </w:r>
      <w:r w:rsidR="00097060" w:rsidRPr="00EB7A0D">
        <w:rPr>
          <w:rFonts w:cstheme="minorHAnsi"/>
          <w:bCs/>
          <w:sz w:val="24"/>
          <w:szCs w:val="24"/>
        </w:rPr>
        <w:t xml:space="preserve">Kai darbuotojui suteikiamos </w:t>
      </w:r>
      <w:r w:rsidR="002B7FA6" w:rsidRPr="00EB7A0D">
        <w:rPr>
          <w:rFonts w:cstheme="minorHAnsi"/>
          <w:bCs/>
          <w:sz w:val="24"/>
          <w:szCs w:val="24"/>
        </w:rPr>
        <w:t xml:space="preserve">trumpesnės nei 10 darbo dienų atostogos, darbuotojui prašant atostoginiai gali būti išmokami ir su jam priskaičiuotu atitinkamo mėnesio darbo užmokesčiu. </w:t>
      </w:r>
    </w:p>
    <w:p w14:paraId="5501A3B9" w14:textId="6288976F" w:rsidR="002B7FA6" w:rsidRPr="00EB7A0D" w:rsidRDefault="002B7FA6"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Draudžiama darbuotojams pakeisti atostogas pinigine kompensacija. Pasibaigus darbo santykiams, darbuotojui gali būti suteiktos atostogos arba, kai darbuotojas jų nepageidauja, išmokama piniginė kompensacija. Piniginė kompensacija už nepanaudotas atostogas išmokama, kai nutraukiama darbo sutartis, neatsižvelgiant į jos terminą. </w:t>
      </w:r>
    </w:p>
    <w:p w14:paraId="7FBBBDB4" w14:textId="3090AC3A" w:rsidR="002B7FA6" w:rsidRPr="00EB7A0D" w:rsidRDefault="002B7FA6"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lastRenderedPageBreak/>
        <w:t xml:space="preserve">Piniginė kompensacija už nepanaudotas atostogas apskaičiuojama nepanaudotų atostogų </w:t>
      </w:r>
      <w:r w:rsidR="00E53809" w:rsidRPr="00EB7A0D">
        <w:rPr>
          <w:rFonts w:cstheme="minorHAnsi"/>
          <w:bCs/>
          <w:sz w:val="24"/>
          <w:szCs w:val="24"/>
        </w:rPr>
        <w:t xml:space="preserve">kalendorinių dienų skaičių padauginus iš metinio darbo dienų koeficiento ir iš darbuotojo vienos dienos vidutinio darbo užmokesčio. </w:t>
      </w:r>
    </w:p>
    <w:p w14:paraId="01B975A9" w14:textId="3AEF82D6" w:rsidR="00E53809" w:rsidRPr="00EB7A0D" w:rsidRDefault="00E53809"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Asmenys, dirbantys pagal darbo sutartį, gali turėti ne tik kasmetines, bet ir tikslines atostogas: nėštumo ir gimdymo, vaiko priežiūros, mokymosi atostogos. </w:t>
      </w:r>
    </w:p>
    <w:p w14:paraId="217C6CA4" w14:textId="34FBD467" w:rsidR="00E53809" w:rsidRPr="00EB7A0D" w:rsidRDefault="00E53809"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Atleidžiant darbuotoją, kuris atleidimo dieną turi nepanaudotų atostogų, už nepanaudotas atostogas mokama kompensacija. </w:t>
      </w:r>
    </w:p>
    <w:p w14:paraId="07482B51" w14:textId="77777777" w:rsidR="00E53809" w:rsidRPr="00EB7A0D" w:rsidRDefault="00E53809" w:rsidP="00FD388D">
      <w:pPr>
        <w:spacing w:after="0" w:line="360" w:lineRule="auto"/>
        <w:jc w:val="both"/>
        <w:rPr>
          <w:rFonts w:cstheme="minorHAnsi"/>
          <w:bCs/>
          <w:sz w:val="24"/>
          <w:szCs w:val="24"/>
        </w:rPr>
      </w:pPr>
      <w:r w:rsidRPr="00EB7A0D">
        <w:rPr>
          <w:rFonts w:cstheme="minorHAnsi"/>
          <w:bCs/>
          <w:sz w:val="24"/>
          <w:szCs w:val="24"/>
        </w:rPr>
        <w:t xml:space="preserve"> </w:t>
      </w:r>
    </w:p>
    <w:p w14:paraId="696BC587" w14:textId="76B27992" w:rsidR="00E53809" w:rsidRPr="00EB7A0D" w:rsidRDefault="00E53809" w:rsidP="00E53809">
      <w:pPr>
        <w:spacing w:after="0" w:line="360" w:lineRule="auto"/>
        <w:jc w:val="center"/>
        <w:rPr>
          <w:rFonts w:cstheme="minorHAnsi"/>
          <w:b/>
          <w:sz w:val="24"/>
          <w:szCs w:val="24"/>
        </w:rPr>
      </w:pPr>
      <w:r w:rsidRPr="00EB7A0D">
        <w:rPr>
          <w:rFonts w:cstheme="minorHAnsi"/>
          <w:b/>
          <w:sz w:val="24"/>
          <w:szCs w:val="24"/>
        </w:rPr>
        <w:t>XI SKYRIUS</w:t>
      </w:r>
    </w:p>
    <w:p w14:paraId="5ED1EEF6" w14:textId="07A1CB9E" w:rsidR="00E53809" w:rsidRPr="00EB7A0D" w:rsidRDefault="00E53809" w:rsidP="00E53809">
      <w:pPr>
        <w:spacing w:after="0" w:line="360" w:lineRule="auto"/>
        <w:jc w:val="center"/>
        <w:rPr>
          <w:rFonts w:cstheme="minorHAnsi"/>
          <w:b/>
          <w:sz w:val="24"/>
          <w:szCs w:val="24"/>
        </w:rPr>
      </w:pPr>
      <w:r w:rsidRPr="00EB7A0D">
        <w:rPr>
          <w:rFonts w:cstheme="minorHAnsi"/>
          <w:b/>
          <w:sz w:val="24"/>
          <w:szCs w:val="24"/>
        </w:rPr>
        <w:t>DARBO LAIKO APSK</w:t>
      </w:r>
      <w:r w:rsidR="000905F0">
        <w:rPr>
          <w:rFonts w:cstheme="minorHAnsi"/>
          <w:b/>
          <w:sz w:val="24"/>
          <w:szCs w:val="24"/>
        </w:rPr>
        <w:t>AI</w:t>
      </w:r>
      <w:r w:rsidRPr="00EB7A0D">
        <w:rPr>
          <w:rFonts w:cstheme="minorHAnsi"/>
          <w:b/>
          <w:sz w:val="24"/>
          <w:szCs w:val="24"/>
        </w:rPr>
        <w:t xml:space="preserve">TA </w:t>
      </w:r>
    </w:p>
    <w:p w14:paraId="11C6D4B2" w14:textId="77777777" w:rsidR="00AE0CD5" w:rsidRPr="00EB7A0D" w:rsidRDefault="00AE0CD5" w:rsidP="00E53809">
      <w:pPr>
        <w:spacing w:after="0" w:line="360" w:lineRule="auto"/>
        <w:jc w:val="center"/>
        <w:rPr>
          <w:rFonts w:cstheme="minorHAnsi"/>
          <w:bCs/>
          <w:sz w:val="24"/>
          <w:szCs w:val="24"/>
        </w:rPr>
      </w:pPr>
    </w:p>
    <w:p w14:paraId="5E82BF3B" w14:textId="241BE990" w:rsidR="00E53809" w:rsidRPr="00EB7A0D" w:rsidRDefault="00E53809"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Darbo laiko apskaita tvarkoma Lopšelio-darželio direktoriaus patvirtintos formos darbo laiko apskaitos žiniaraščiuose. </w:t>
      </w:r>
    </w:p>
    <w:p w14:paraId="721EE7A6" w14:textId="7784B845" w:rsidR="00E53809" w:rsidRPr="00EB7A0D" w:rsidRDefault="00E53809"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Darbuotojai, atsakingi už darbo laiko apskaitos žiniaraščių pildymą, skiriami direktoriaus įsakymu. </w:t>
      </w:r>
    </w:p>
    <w:p w14:paraId="5A15B0D0" w14:textId="78FDC85C" w:rsidR="00E53809" w:rsidRPr="00EB7A0D" w:rsidRDefault="00E53809" w:rsidP="00D77EEE">
      <w:pPr>
        <w:pStyle w:val="Sraopastraipa"/>
        <w:numPr>
          <w:ilvl w:val="0"/>
          <w:numId w:val="5"/>
        </w:numPr>
        <w:tabs>
          <w:tab w:val="left" w:pos="1276"/>
        </w:tabs>
        <w:spacing w:after="0" w:line="360" w:lineRule="auto"/>
        <w:ind w:left="0" w:firstLine="709"/>
        <w:jc w:val="both"/>
        <w:rPr>
          <w:rFonts w:cstheme="minorHAnsi"/>
          <w:bCs/>
          <w:sz w:val="24"/>
          <w:szCs w:val="24"/>
        </w:rPr>
      </w:pPr>
      <w:r w:rsidRPr="00EB7A0D">
        <w:rPr>
          <w:rFonts w:cstheme="minorHAnsi"/>
          <w:bCs/>
          <w:sz w:val="24"/>
          <w:szCs w:val="24"/>
        </w:rPr>
        <w:t xml:space="preserve">Užpildžius ir atsakingo asmens pasirašytus darbo laiko apskaitos žiniaraščius tvirtina Lopšelio-darželio direktorius. </w:t>
      </w:r>
      <w:r w:rsidR="003810CD" w:rsidRPr="00EB7A0D">
        <w:rPr>
          <w:rFonts w:cstheme="minorHAnsi"/>
          <w:bCs/>
          <w:sz w:val="24"/>
          <w:szCs w:val="24"/>
        </w:rPr>
        <w:t xml:space="preserve">Patvirtinta darbo laiko apskaitos žiniaraščio skaitmeninė kopija perduodama per Dokumentų valdymo sistemą Biudžetinei įstaigai „Kauno biudžetinių įstaigų buhalterinė apskaita“ iki paskutinės mėnesio darbo dienos </w:t>
      </w:r>
      <w:r w:rsidR="000F735F" w:rsidRPr="00EB7A0D">
        <w:rPr>
          <w:rFonts w:cstheme="minorHAnsi"/>
          <w:bCs/>
          <w:sz w:val="24"/>
          <w:szCs w:val="24"/>
        </w:rPr>
        <w:t>pabaigos.</w:t>
      </w:r>
    </w:p>
    <w:p w14:paraId="17FD0B9E" w14:textId="77777777" w:rsidR="002B3923" w:rsidRPr="00EB7A0D" w:rsidRDefault="002B3923" w:rsidP="00535388">
      <w:pPr>
        <w:spacing w:after="0" w:line="360" w:lineRule="auto"/>
        <w:rPr>
          <w:rFonts w:cstheme="minorHAnsi"/>
          <w:bCs/>
          <w:sz w:val="24"/>
          <w:szCs w:val="24"/>
        </w:rPr>
      </w:pPr>
    </w:p>
    <w:p w14:paraId="1074849C" w14:textId="0FCCA9CA" w:rsidR="00550F08" w:rsidRPr="00EB7A0D" w:rsidRDefault="00E65346" w:rsidP="00550F08">
      <w:pPr>
        <w:spacing w:after="0" w:line="360" w:lineRule="auto"/>
        <w:jc w:val="center"/>
        <w:rPr>
          <w:rFonts w:eastAsia="Times New Roman" w:cstheme="minorHAnsi"/>
          <w:b/>
          <w:bCs/>
          <w:sz w:val="24"/>
          <w:szCs w:val="24"/>
        </w:rPr>
      </w:pPr>
      <w:r w:rsidRPr="00EB7A0D">
        <w:rPr>
          <w:rFonts w:eastAsia="Times New Roman" w:cstheme="minorHAnsi"/>
          <w:b/>
          <w:bCs/>
          <w:sz w:val="24"/>
          <w:szCs w:val="24"/>
        </w:rPr>
        <w:t xml:space="preserve">XII </w:t>
      </w:r>
      <w:r w:rsidR="00550F08" w:rsidRPr="00EB7A0D">
        <w:rPr>
          <w:rFonts w:eastAsia="Times New Roman" w:cstheme="minorHAnsi"/>
          <w:b/>
          <w:bCs/>
          <w:sz w:val="24"/>
          <w:szCs w:val="24"/>
        </w:rPr>
        <w:t xml:space="preserve">BAIGIAMOSIOS NUOSTATOS </w:t>
      </w:r>
    </w:p>
    <w:p w14:paraId="6110024D" w14:textId="77777777" w:rsidR="00550F08" w:rsidRPr="00EB7A0D" w:rsidRDefault="00550F08" w:rsidP="00550F08">
      <w:pPr>
        <w:pStyle w:val="Sraopastraipa"/>
        <w:tabs>
          <w:tab w:val="left" w:pos="1418"/>
        </w:tabs>
        <w:spacing w:after="0" w:line="360" w:lineRule="auto"/>
        <w:ind w:left="709"/>
        <w:jc w:val="both"/>
        <w:rPr>
          <w:rFonts w:cstheme="minorHAnsi"/>
          <w:sz w:val="24"/>
          <w:szCs w:val="24"/>
        </w:rPr>
      </w:pPr>
    </w:p>
    <w:p w14:paraId="3E353590" w14:textId="18568DB7" w:rsidR="00C9086F" w:rsidRPr="00EB7A0D" w:rsidRDefault="00C9086F" w:rsidP="00D77EEE">
      <w:pPr>
        <w:pStyle w:val="Sraopastraipa"/>
        <w:numPr>
          <w:ilvl w:val="0"/>
          <w:numId w:val="5"/>
        </w:numPr>
        <w:tabs>
          <w:tab w:val="left" w:pos="1276"/>
        </w:tabs>
        <w:spacing w:after="0" w:line="360" w:lineRule="auto"/>
        <w:ind w:left="0" w:firstLine="709"/>
        <w:jc w:val="both"/>
        <w:rPr>
          <w:rFonts w:cstheme="minorHAnsi"/>
          <w:sz w:val="24"/>
          <w:szCs w:val="24"/>
        </w:rPr>
      </w:pPr>
      <w:r w:rsidRPr="00EB7A0D">
        <w:rPr>
          <w:rFonts w:cstheme="minorHAnsi"/>
          <w:color w:val="000000" w:themeColor="text1"/>
          <w:sz w:val="24"/>
          <w:szCs w:val="24"/>
        </w:rPr>
        <w:t xml:space="preserve">Įsigaliojus Įstatymui darbuotojų </w:t>
      </w:r>
      <w:r w:rsidRPr="00EB7A0D">
        <w:rPr>
          <w:rFonts w:eastAsia="Times New Roman" w:cstheme="minorHAnsi"/>
          <w:color w:val="000000" w:themeColor="text1"/>
          <w:sz w:val="24"/>
          <w:szCs w:val="24"/>
          <w:lang w:eastAsia="lt-LT"/>
        </w:rPr>
        <w:t xml:space="preserve">pareiginė alga perskaičiuojama pareiginės algos pastoviąją dalį padalijant iš Lietuvos Respublikos pareiginės algos (atlyginimo) bazinio dydžio nustatymo ir asignavimų darbo užmokesčiui perskaičiavimo įstatyme nustatyto pareiginės algos (atlyginimo) bazinio dydžio. Apskaičiuotas pareiginės algos koeficientas apvalinamas iki šimtųjų dalių darbuotojo naudai. Jei skaitmuo po paskutinio skaitmens, iki kurio apvalinama, yra didesnis už 0, prie paskutinio skaitmens pridedamas vienetas. </w:t>
      </w:r>
      <w:r w:rsidRPr="00EB7A0D">
        <w:rPr>
          <w:rFonts w:eastAsia="Times New Roman" w:cstheme="minorHAnsi"/>
          <w:b/>
          <w:bCs/>
          <w:color w:val="000000" w:themeColor="text1"/>
          <w:sz w:val="24"/>
          <w:szCs w:val="24"/>
          <w:lang w:eastAsia="lt-LT"/>
        </w:rPr>
        <w:t>Nustatytas pareiginės algos koeficientas fiksuojamas ir gali kilti tik per veiklos vertinimą.</w:t>
      </w:r>
    </w:p>
    <w:p w14:paraId="1A54BD3E" w14:textId="61367813" w:rsidR="00C9086F" w:rsidRPr="00EB7A0D" w:rsidRDefault="00C9086F" w:rsidP="00D77EEE">
      <w:pPr>
        <w:pStyle w:val="Sraopastraipa"/>
        <w:numPr>
          <w:ilvl w:val="0"/>
          <w:numId w:val="5"/>
        </w:numPr>
        <w:tabs>
          <w:tab w:val="left" w:pos="1276"/>
        </w:tabs>
        <w:spacing w:after="0" w:line="360" w:lineRule="auto"/>
        <w:ind w:left="0" w:firstLine="709"/>
        <w:jc w:val="both"/>
        <w:rPr>
          <w:rFonts w:cstheme="minorHAnsi"/>
          <w:sz w:val="24"/>
          <w:szCs w:val="24"/>
        </w:rPr>
      </w:pPr>
      <w:r w:rsidRPr="00EB7A0D">
        <w:rPr>
          <w:rFonts w:eastAsia="Times New Roman" w:cstheme="minorHAnsi"/>
          <w:color w:val="000000" w:themeColor="text1"/>
          <w:sz w:val="24"/>
          <w:szCs w:val="24"/>
          <w:lang w:eastAsia="lt-LT"/>
        </w:rPr>
        <w:t>D</w:t>
      </w:r>
      <w:r w:rsidRPr="00EB7A0D">
        <w:rPr>
          <w:rFonts w:cstheme="minorHAnsi"/>
          <w:color w:val="000000" w:themeColor="text1"/>
          <w:sz w:val="24"/>
          <w:szCs w:val="24"/>
        </w:rPr>
        <w:t xml:space="preserve">arbuotojų </w:t>
      </w:r>
      <w:r w:rsidRPr="00EB7A0D">
        <w:rPr>
          <w:rFonts w:eastAsia="Times New Roman" w:cstheme="minorHAnsi"/>
          <w:color w:val="000000" w:themeColor="text1"/>
          <w:sz w:val="24"/>
          <w:szCs w:val="24"/>
          <w:lang w:eastAsia="lt-LT"/>
        </w:rPr>
        <w:t xml:space="preserve">2023 metų veiklos vertinimas atliekamas pagal tvarką nustatytą iki </w:t>
      </w:r>
      <w:r w:rsidRPr="00EB7A0D">
        <w:rPr>
          <w:rFonts w:cstheme="minorHAnsi"/>
          <w:color w:val="000000" w:themeColor="text1"/>
          <w:sz w:val="24"/>
          <w:szCs w:val="24"/>
        </w:rPr>
        <w:t xml:space="preserve">Įstatymo </w:t>
      </w:r>
      <w:r w:rsidRPr="00EB7A0D">
        <w:rPr>
          <w:rFonts w:eastAsia="Times New Roman" w:cstheme="minorHAnsi"/>
          <w:color w:val="000000" w:themeColor="text1"/>
          <w:sz w:val="24"/>
          <w:szCs w:val="24"/>
          <w:lang w:eastAsia="lt-LT"/>
        </w:rPr>
        <w:t xml:space="preserve">įsigaliojimo, </w:t>
      </w:r>
      <w:r w:rsidRPr="00EB7A0D">
        <w:rPr>
          <w:rFonts w:cstheme="minorHAnsi"/>
          <w:color w:val="000000" w:themeColor="text1"/>
          <w:sz w:val="24"/>
          <w:szCs w:val="24"/>
          <w:shd w:val="clear" w:color="auto" w:fill="FFFFFF"/>
        </w:rPr>
        <w:t xml:space="preserve">vadovaujantis Valstybės ir savivaldybių įstaigų darbuotojų veiklos vertinimo tvarkos aprašo, patvirtinto Lietuvos Respublikos Vyriausybės 2017 m. balandžio 5 d. nutarimu </w:t>
      </w:r>
      <w:r w:rsidR="009C21B1" w:rsidRPr="00EB7A0D">
        <w:rPr>
          <w:rFonts w:cstheme="minorHAnsi"/>
          <w:color w:val="000000" w:themeColor="text1"/>
          <w:sz w:val="24"/>
          <w:szCs w:val="24"/>
          <w:shd w:val="clear" w:color="auto" w:fill="FFFFFF"/>
        </w:rPr>
        <w:t xml:space="preserve">         </w:t>
      </w:r>
      <w:r w:rsidRPr="00EB7A0D">
        <w:rPr>
          <w:rFonts w:cstheme="minorHAnsi"/>
          <w:color w:val="000000" w:themeColor="text1"/>
          <w:sz w:val="24"/>
          <w:szCs w:val="24"/>
          <w:shd w:val="clear" w:color="auto" w:fill="FFFFFF"/>
        </w:rPr>
        <w:t xml:space="preserve">Nr. 254 „Dėl Valstybės ir savivaldybių įstaigų darbuotojų veiklos vertinimo tvarkos aprašo </w:t>
      </w:r>
      <w:r w:rsidRPr="00EB7A0D">
        <w:rPr>
          <w:rFonts w:cstheme="minorHAnsi"/>
          <w:color w:val="000000" w:themeColor="text1"/>
          <w:sz w:val="24"/>
          <w:szCs w:val="24"/>
          <w:shd w:val="clear" w:color="auto" w:fill="FFFFFF"/>
        </w:rPr>
        <w:lastRenderedPageBreak/>
        <w:t>patvirtinimo“, nustatyta tvarka, išskyrus metinių užduočių nustatymą</w:t>
      </w:r>
      <w:r w:rsidRPr="00EB7A0D">
        <w:rPr>
          <w:rFonts w:eastAsia="Times New Roman" w:cstheme="minorHAnsi"/>
          <w:color w:val="000000" w:themeColor="text1"/>
          <w:sz w:val="24"/>
          <w:szCs w:val="24"/>
          <w:lang w:eastAsia="lt-LT"/>
        </w:rPr>
        <w:t xml:space="preserve">. Lūkesčiai dėl 2024 metų veiklos nustatomi vadovaujantis </w:t>
      </w:r>
      <w:r w:rsidRPr="00EB7A0D">
        <w:rPr>
          <w:rFonts w:cstheme="minorHAnsi"/>
          <w:color w:val="000000" w:themeColor="text1"/>
          <w:sz w:val="24"/>
          <w:szCs w:val="24"/>
          <w:shd w:val="clear" w:color="auto" w:fill="FFFFFF"/>
        </w:rPr>
        <w:t xml:space="preserve">Valstybės tarnautojų tarnybinės veiklos ir biudžetinių įstaigų darbuotojų veiklos vertinimo tvarkos aprašo, patvirtinto Lietuvos Respublikos Vyriausybės 2024 m. sausio 3 d. nutarimu Nr. 6 „Dėl Valstybės tarnautojų tarnybinės veiklos ir biudžetinių įstaigų darbuotojų veiklos vertinimo tvarkos aprašo patvirtinimo“ nustatyta tvarka. </w:t>
      </w:r>
    </w:p>
    <w:p w14:paraId="3FECA487" w14:textId="77777777" w:rsidR="00C9086F" w:rsidRPr="00EB7A0D" w:rsidRDefault="00C9086F" w:rsidP="00C9086F">
      <w:pPr>
        <w:spacing w:line="360" w:lineRule="auto"/>
        <w:ind w:firstLine="851"/>
        <w:jc w:val="both"/>
        <w:rPr>
          <w:rFonts w:cstheme="minorHAnsi"/>
          <w:color w:val="000000" w:themeColor="text1"/>
          <w:sz w:val="24"/>
          <w:szCs w:val="24"/>
        </w:rPr>
      </w:pPr>
    </w:p>
    <w:p w14:paraId="7470A0F0" w14:textId="77777777" w:rsidR="00C9086F" w:rsidRPr="00EB7A0D" w:rsidRDefault="00550F08" w:rsidP="00550F08">
      <w:pPr>
        <w:spacing w:after="0" w:line="360" w:lineRule="auto"/>
        <w:jc w:val="center"/>
        <w:rPr>
          <w:rFonts w:cstheme="minorHAnsi"/>
          <w:sz w:val="24"/>
          <w:szCs w:val="24"/>
        </w:rPr>
      </w:pPr>
      <w:r w:rsidRPr="00EB7A0D">
        <w:rPr>
          <w:rFonts w:eastAsia="Times New Roman" w:cstheme="minorHAnsi"/>
          <w:color w:val="000000" w:themeColor="text1"/>
          <w:sz w:val="24"/>
          <w:szCs w:val="24"/>
        </w:rPr>
        <w:t>____________________________</w:t>
      </w:r>
    </w:p>
    <w:sectPr w:rsidR="00C9086F" w:rsidRPr="00EB7A0D" w:rsidSect="003B24A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D0DF" w14:textId="77777777" w:rsidR="008C30F4" w:rsidRDefault="008C30F4" w:rsidP="00E138DC">
      <w:pPr>
        <w:spacing w:after="0" w:line="240" w:lineRule="auto"/>
      </w:pPr>
      <w:r>
        <w:separator/>
      </w:r>
    </w:p>
  </w:endnote>
  <w:endnote w:type="continuationSeparator" w:id="0">
    <w:p w14:paraId="4FB45CC9" w14:textId="77777777" w:rsidR="008C30F4" w:rsidRDefault="008C30F4" w:rsidP="00E1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horndale">
    <w:altName w:val="Times New Roman"/>
    <w:charset w:val="BA"/>
    <w:family w:val="roman"/>
    <w:pitch w:val="variable"/>
  </w:font>
  <w:font w:name="HG Mincho Light J">
    <w:altName w:val="Times New Roman"/>
    <w:charset w:val="BA"/>
    <w:family w:val="auto"/>
    <w:pitch w:val="variable"/>
  </w:font>
  <w:font w:name="StarSymbol">
    <w:altName w:val="Segoe UI Symbol"/>
    <w:charset w:val="02"/>
    <w:family w:val="auto"/>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BCC5" w14:textId="77777777" w:rsidR="008C30F4" w:rsidRDefault="008C30F4" w:rsidP="00E138DC">
      <w:pPr>
        <w:spacing w:after="0" w:line="240" w:lineRule="auto"/>
      </w:pPr>
      <w:r>
        <w:separator/>
      </w:r>
    </w:p>
  </w:footnote>
  <w:footnote w:type="continuationSeparator" w:id="0">
    <w:p w14:paraId="13BADE91" w14:textId="77777777" w:rsidR="008C30F4" w:rsidRDefault="008C30F4" w:rsidP="00E1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759558113"/>
      <w:docPartObj>
        <w:docPartGallery w:val="Page Numbers (Top of Page)"/>
        <w:docPartUnique/>
      </w:docPartObj>
    </w:sdtPr>
    <w:sdtContent>
      <w:p w14:paraId="0ADED306" w14:textId="77777777" w:rsidR="00E138DC" w:rsidRPr="00567734" w:rsidRDefault="00E138DC">
        <w:pPr>
          <w:pStyle w:val="Antrats"/>
          <w:jc w:val="right"/>
          <w:rPr>
            <w:rFonts w:ascii="Calibri" w:hAnsi="Calibri" w:cs="Calibri"/>
          </w:rPr>
        </w:pPr>
        <w:r w:rsidRPr="00567734">
          <w:rPr>
            <w:rFonts w:ascii="Calibri" w:hAnsi="Calibri" w:cs="Calibri"/>
          </w:rPr>
          <w:fldChar w:fldCharType="begin"/>
        </w:r>
        <w:r w:rsidRPr="00567734">
          <w:rPr>
            <w:rFonts w:ascii="Calibri" w:hAnsi="Calibri" w:cs="Calibri"/>
          </w:rPr>
          <w:instrText>PAGE   \* MERGEFORMAT</w:instrText>
        </w:r>
        <w:r w:rsidRPr="00567734">
          <w:rPr>
            <w:rFonts w:ascii="Calibri" w:hAnsi="Calibri" w:cs="Calibri"/>
          </w:rPr>
          <w:fldChar w:fldCharType="separate"/>
        </w:r>
        <w:r w:rsidRPr="00567734">
          <w:rPr>
            <w:rFonts w:ascii="Calibri" w:hAnsi="Calibri" w:cs="Calibri"/>
          </w:rPr>
          <w:t>2</w:t>
        </w:r>
        <w:r w:rsidRPr="00567734">
          <w:rPr>
            <w:rFonts w:ascii="Calibri" w:hAnsi="Calibri" w:cs="Calibri"/>
          </w:rPr>
          <w:fldChar w:fldCharType="end"/>
        </w:r>
      </w:p>
    </w:sdtContent>
  </w:sdt>
  <w:p w14:paraId="21524CDF" w14:textId="77777777" w:rsidR="00E138DC" w:rsidRDefault="00E13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BA088C"/>
    <w:multiLevelType w:val="hybridMultilevel"/>
    <w:tmpl w:val="0F5E03E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D180B83"/>
    <w:multiLevelType w:val="multilevel"/>
    <w:tmpl w:val="393885EA"/>
    <w:lvl w:ilvl="0">
      <w:start w:val="1"/>
      <w:numFmt w:val="decimal"/>
      <w:lvlText w:val="%1."/>
      <w:lvlJc w:val="left"/>
      <w:pPr>
        <w:ind w:left="1069" w:hanging="360"/>
      </w:pPr>
      <w:rPr>
        <w:rFonts w:ascii="Times New Roman" w:hAnsi="Times New Roman"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9114848"/>
    <w:multiLevelType w:val="multilevel"/>
    <w:tmpl w:val="E272C192"/>
    <w:lvl w:ilvl="0">
      <w:start w:val="1"/>
      <w:numFmt w:val="decimal"/>
      <w:lvlText w:val="%1."/>
      <w:lvlJc w:val="left"/>
      <w:pPr>
        <w:ind w:left="1256" w:hanging="405"/>
      </w:pPr>
      <w:rPr>
        <w:rFonts w:hint="default"/>
        <w:b w:val="0"/>
        <w:i w:val="0"/>
        <w:color w:val="auto"/>
      </w:rPr>
    </w:lvl>
    <w:lvl w:ilvl="1">
      <w:start w:val="1"/>
      <w:numFmt w:val="decimal"/>
      <w:isLgl/>
      <w:lvlText w:val="%1.%2."/>
      <w:lvlJc w:val="left"/>
      <w:pPr>
        <w:ind w:left="1331" w:hanging="480"/>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DBA3298"/>
    <w:multiLevelType w:val="multilevel"/>
    <w:tmpl w:val="393885EA"/>
    <w:lvl w:ilvl="0">
      <w:start w:val="1"/>
      <w:numFmt w:val="decimal"/>
      <w:lvlText w:val="%1."/>
      <w:lvlJc w:val="left"/>
      <w:pPr>
        <w:ind w:left="1069" w:hanging="360"/>
      </w:pPr>
      <w:rPr>
        <w:rFonts w:ascii="Times New Roman" w:hAnsi="Times New Roman"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2E081D16"/>
    <w:multiLevelType w:val="multilevel"/>
    <w:tmpl w:val="393885EA"/>
    <w:lvl w:ilvl="0">
      <w:start w:val="1"/>
      <w:numFmt w:val="decimal"/>
      <w:lvlText w:val="%1."/>
      <w:lvlJc w:val="left"/>
      <w:pPr>
        <w:ind w:left="1069" w:hanging="360"/>
      </w:pPr>
      <w:rPr>
        <w:rFonts w:ascii="Times New Roman" w:hAnsi="Times New Roman"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376932632">
    <w:abstractNumId w:val="4"/>
  </w:num>
  <w:num w:numId="2" w16cid:durableId="1178543900">
    <w:abstractNumId w:val="0"/>
  </w:num>
  <w:num w:numId="3" w16cid:durableId="1585263660">
    <w:abstractNumId w:val="2"/>
  </w:num>
  <w:num w:numId="4" w16cid:durableId="212547568">
    <w:abstractNumId w:val="5"/>
  </w:num>
  <w:num w:numId="5" w16cid:durableId="616832905">
    <w:abstractNumId w:val="3"/>
  </w:num>
  <w:num w:numId="6" w16cid:durableId="984314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FA"/>
    <w:rsid w:val="0001573B"/>
    <w:rsid w:val="00044742"/>
    <w:rsid w:val="00051108"/>
    <w:rsid w:val="0008676F"/>
    <w:rsid w:val="000905F0"/>
    <w:rsid w:val="0009350B"/>
    <w:rsid w:val="00097060"/>
    <w:rsid w:val="000A34BF"/>
    <w:rsid w:val="000F735F"/>
    <w:rsid w:val="00132E7F"/>
    <w:rsid w:val="00160C4C"/>
    <w:rsid w:val="00181ABF"/>
    <w:rsid w:val="00195638"/>
    <w:rsid w:val="001A5C9F"/>
    <w:rsid w:val="001D3696"/>
    <w:rsid w:val="001F1E2F"/>
    <w:rsid w:val="001F4653"/>
    <w:rsid w:val="00203821"/>
    <w:rsid w:val="0022673B"/>
    <w:rsid w:val="00232768"/>
    <w:rsid w:val="00242ED2"/>
    <w:rsid w:val="00251384"/>
    <w:rsid w:val="002744C6"/>
    <w:rsid w:val="00287B13"/>
    <w:rsid w:val="002909AA"/>
    <w:rsid w:val="002A269E"/>
    <w:rsid w:val="002A27BC"/>
    <w:rsid w:val="002B3923"/>
    <w:rsid w:val="002B7FA6"/>
    <w:rsid w:val="002C18CC"/>
    <w:rsid w:val="002C7CB7"/>
    <w:rsid w:val="002D4A0B"/>
    <w:rsid w:val="00316014"/>
    <w:rsid w:val="003168CE"/>
    <w:rsid w:val="0033067A"/>
    <w:rsid w:val="00333DD5"/>
    <w:rsid w:val="003410DE"/>
    <w:rsid w:val="00351ACE"/>
    <w:rsid w:val="00354A73"/>
    <w:rsid w:val="003810CD"/>
    <w:rsid w:val="00383E06"/>
    <w:rsid w:val="003A0E05"/>
    <w:rsid w:val="003B24AE"/>
    <w:rsid w:val="003E26FA"/>
    <w:rsid w:val="003E3BC5"/>
    <w:rsid w:val="003E5A7C"/>
    <w:rsid w:val="003F2FB6"/>
    <w:rsid w:val="003F571A"/>
    <w:rsid w:val="00401C4B"/>
    <w:rsid w:val="004073D5"/>
    <w:rsid w:val="004367B8"/>
    <w:rsid w:val="00450464"/>
    <w:rsid w:val="00474D39"/>
    <w:rsid w:val="004C1B52"/>
    <w:rsid w:val="004C7341"/>
    <w:rsid w:val="004D18D6"/>
    <w:rsid w:val="004D3300"/>
    <w:rsid w:val="00525B45"/>
    <w:rsid w:val="00535388"/>
    <w:rsid w:val="00550F08"/>
    <w:rsid w:val="00551151"/>
    <w:rsid w:val="0056212C"/>
    <w:rsid w:val="005631E7"/>
    <w:rsid w:val="00567734"/>
    <w:rsid w:val="00582C3E"/>
    <w:rsid w:val="005832D4"/>
    <w:rsid w:val="005873C0"/>
    <w:rsid w:val="005A720B"/>
    <w:rsid w:val="005B2D85"/>
    <w:rsid w:val="005B4492"/>
    <w:rsid w:val="006005D7"/>
    <w:rsid w:val="00611032"/>
    <w:rsid w:val="00615A77"/>
    <w:rsid w:val="00625DDD"/>
    <w:rsid w:val="006349EB"/>
    <w:rsid w:val="006514FA"/>
    <w:rsid w:val="00664B91"/>
    <w:rsid w:val="006729F3"/>
    <w:rsid w:val="00672D90"/>
    <w:rsid w:val="006844D6"/>
    <w:rsid w:val="00696ADA"/>
    <w:rsid w:val="006A339F"/>
    <w:rsid w:val="006B278B"/>
    <w:rsid w:val="006E4B1A"/>
    <w:rsid w:val="007769AF"/>
    <w:rsid w:val="007A6F14"/>
    <w:rsid w:val="007C49DB"/>
    <w:rsid w:val="007E5CAA"/>
    <w:rsid w:val="00826D27"/>
    <w:rsid w:val="008464E1"/>
    <w:rsid w:val="00854AAE"/>
    <w:rsid w:val="00872686"/>
    <w:rsid w:val="008A7EB7"/>
    <w:rsid w:val="008C30F4"/>
    <w:rsid w:val="008D10E1"/>
    <w:rsid w:val="008F301A"/>
    <w:rsid w:val="009261A6"/>
    <w:rsid w:val="0092672D"/>
    <w:rsid w:val="00943BA0"/>
    <w:rsid w:val="00956977"/>
    <w:rsid w:val="009663BB"/>
    <w:rsid w:val="009C21B1"/>
    <w:rsid w:val="009C4C72"/>
    <w:rsid w:val="009D2F22"/>
    <w:rsid w:val="009E0A88"/>
    <w:rsid w:val="009F51AE"/>
    <w:rsid w:val="009F56E6"/>
    <w:rsid w:val="00A71566"/>
    <w:rsid w:val="00A74B2D"/>
    <w:rsid w:val="00A91D31"/>
    <w:rsid w:val="00A95EA4"/>
    <w:rsid w:val="00AA33A4"/>
    <w:rsid w:val="00AA35F3"/>
    <w:rsid w:val="00AA46EC"/>
    <w:rsid w:val="00AB5AEE"/>
    <w:rsid w:val="00AE0CD5"/>
    <w:rsid w:val="00AF45D9"/>
    <w:rsid w:val="00B02E08"/>
    <w:rsid w:val="00B20FF7"/>
    <w:rsid w:val="00B233BA"/>
    <w:rsid w:val="00B44E17"/>
    <w:rsid w:val="00B540CB"/>
    <w:rsid w:val="00B97678"/>
    <w:rsid w:val="00B978D7"/>
    <w:rsid w:val="00B97B84"/>
    <w:rsid w:val="00BB1551"/>
    <w:rsid w:val="00BB3184"/>
    <w:rsid w:val="00BB6455"/>
    <w:rsid w:val="00BC7261"/>
    <w:rsid w:val="00C15DE3"/>
    <w:rsid w:val="00C16808"/>
    <w:rsid w:val="00C4156C"/>
    <w:rsid w:val="00C57849"/>
    <w:rsid w:val="00C61288"/>
    <w:rsid w:val="00C6641C"/>
    <w:rsid w:val="00C666F9"/>
    <w:rsid w:val="00C668A4"/>
    <w:rsid w:val="00C9086F"/>
    <w:rsid w:val="00CC5CDD"/>
    <w:rsid w:val="00CC6639"/>
    <w:rsid w:val="00CE38B9"/>
    <w:rsid w:val="00CF4CD3"/>
    <w:rsid w:val="00CF6F4E"/>
    <w:rsid w:val="00D03AB1"/>
    <w:rsid w:val="00D20BC6"/>
    <w:rsid w:val="00D2329E"/>
    <w:rsid w:val="00D23EA2"/>
    <w:rsid w:val="00D50ACE"/>
    <w:rsid w:val="00D5656E"/>
    <w:rsid w:val="00D77EEE"/>
    <w:rsid w:val="00D80648"/>
    <w:rsid w:val="00DB07C6"/>
    <w:rsid w:val="00DC2FF1"/>
    <w:rsid w:val="00DD1C7A"/>
    <w:rsid w:val="00DE0362"/>
    <w:rsid w:val="00DF4C3D"/>
    <w:rsid w:val="00E01CCB"/>
    <w:rsid w:val="00E138DC"/>
    <w:rsid w:val="00E53809"/>
    <w:rsid w:val="00E65346"/>
    <w:rsid w:val="00E80B61"/>
    <w:rsid w:val="00E854FD"/>
    <w:rsid w:val="00EB7A0D"/>
    <w:rsid w:val="00EC0B91"/>
    <w:rsid w:val="00EE3497"/>
    <w:rsid w:val="00F06468"/>
    <w:rsid w:val="00F14E9E"/>
    <w:rsid w:val="00F2557B"/>
    <w:rsid w:val="00F51F0D"/>
    <w:rsid w:val="00F5349D"/>
    <w:rsid w:val="00F570AB"/>
    <w:rsid w:val="00F75DA2"/>
    <w:rsid w:val="00FA1782"/>
    <w:rsid w:val="00FA5D59"/>
    <w:rsid w:val="00FA6AC8"/>
    <w:rsid w:val="00FD388D"/>
    <w:rsid w:val="00FE1E64"/>
    <w:rsid w:val="00FE30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7D113"/>
  <w15:chartTrackingRefBased/>
  <w15:docId w15:val="{3D44A3A1-E57E-45D7-9F72-43667DA4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C9086F"/>
    <w:pPr>
      <w:keepNext/>
      <w:widowControl w:val="0"/>
      <w:numPr>
        <w:numId w:val="2"/>
      </w:numPr>
      <w:suppressAutoHyphens/>
      <w:spacing w:after="0" w:line="240" w:lineRule="auto"/>
      <w:jc w:val="center"/>
      <w:outlineLvl w:val="0"/>
    </w:pPr>
    <w:rPr>
      <w:rFonts w:ascii="Thorndale" w:eastAsia="HG Mincho Light J" w:hAnsi="Thorndale" w:cs="Times New Roman"/>
      <w:b/>
      <w:color w:val="000000"/>
      <w:sz w:val="24"/>
      <w:szCs w:val="24"/>
      <w:lang w:eastAsia="ar-SA"/>
    </w:rPr>
  </w:style>
  <w:style w:type="paragraph" w:styleId="Antrat2">
    <w:name w:val="heading 2"/>
    <w:basedOn w:val="prastasis"/>
    <w:next w:val="prastasis"/>
    <w:link w:val="Antrat2Diagrama"/>
    <w:qFormat/>
    <w:rsid w:val="00C9086F"/>
    <w:pPr>
      <w:keepNext/>
      <w:widowControl w:val="0"/>
      <w:numPr>
        <w:ilvl w:val="1"/>
        <w:numId w:val="2"/>
      </w:numPr>
      <w:suppressAutoHyphens/>
      <w:spacing w:after="0" w:line="240" w:lineRule="auto"/>
      <w:jc w:val="right"/>
      <w:outlineLvl w:val="1"/>
    </w:pPr>
    <w:rPr>
      <w:rFonts w:ascii="Thorndale" w:eastAsia="HG Mincho Light J" w:hAnsi="Thorndale" w:cs="Times New Roman"/>
      <w:b/>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514FA"/>
    <w:pPr>
      <w:ind w:left="720"/>
      <w:contextualSpacing/>
    </w:pPr>
  </w:style>
  <w:style w:type="character" w:customStyle="1" w:styleId="Antrat1Diagrama">
    <w:name w:val="Antraštė 1 Diagrama"/>
    <w:basedOn w:val="Numatytasispastraiposriftas"/>
    <w:link w:val="Antrat1"/>
    <w:rsid w:val="00C9086F"/>
    <w:rPr>
      <w:rFonts w:ascii="Thorndale" w:eastAsia="HG Mincho Light J" w:hAnsi="Thorndale" w:cs="Times New Roman"/>
      <w:b/>
      <w:color w:val="000000"/>
      <w:sz w:val="24"/>
      <w:szCs w:val="24"/>
      <w:lang w:eastAsia="ar-SA"/>
    </w:rPr>
  </w:style>
  <w:style w:type="character" w:customStyle="1" w:styleId="Antrat2Diagrama">
    <w:name w:val="Antraštė 2 Diagrama"/>
    <w:basedOn w:val="Numatytasispastraiposriftas"/>
    <w:link w:val="Antrat2"/>
    <w:rsid w:val="00C9086F"/>
    <w:rPr>
      <w:rFonts w:ascii="Thorndale" w:eastAsia="HG Mincho Light J" w:hAnsi="Thorndale" w:cs="Times New Roman"/>
      <w:b/>
      <w:color w:val="000000"/>
      <w:sz w:val="24"/>
      <w:szCs w:val="24"/>
      <w:lang w:eastAsia="ar-SA"/>
    </w:rPr>
  </w:style>
  <w:style w:type="character" w:customStyle="1" w:styleId="Absatz-Standardschriftart">
    <w:name w:val="Absatz-Standardschriftart"/>
    <w:rsid w:val="00C9086F"/>
  </w:style>
  <w:style w:type="character" w:styleId="Grietas">
    <w:name w:val="Strong"/>
    <w:uiPriority w:val="22"/>
    <w:qFormat/>
    <w:rsid w:val="00C9086F"/>
    <w:rPr>
      <w:b/>
      <w:bCs/>
    </w:rPr>
  </w:style>
  <w:style w:type="character" w:customStyle="1" w:styleId="WW-Absatz-Standardschriftart">
    <w:name w:val="WW-Absatz-Standardschriftart"/>
    <w:rsid w:val="00C9086F"/>
  </w:style>
  <w:style w:type="character" w:customStyle="1" w:styleId="WW-Absatz-Standardschriftart1">
    <w:name w:val="WW-Absatz-Standardschriftart1"/>
    <w:rsid w:val="00C9086F"/>
  </w:style>
  <w:style w:type="character" w:customStyle="1" w:styleId="WW-Absatz-Standardschriftart11">
    <w:name w:val="WW-Absatz-Standardschriftart11"/>
    <w:rsid w:val="00C9086F"/>
  </w:style>
  <w:style w:type="character" w:customStyle="1" w:styleId="WW-DefaultParagraphFont">
    <w:name w:val="WW-Default Paragraph Font"/>
    <w:rsid w:val="00C9086F"/>
  </w:style>
  <w:style w:type="character" w:customStyle="1" w:styleId="Numeravimosimboliai">
    <w:name w:val="Numeravimo simboliai"/>
    <w:rsid w:val="00C9086F"/>
  </w:style>
  <w:style w:type="character" w:customStyle="1" w:styleId="enkleliai">
    <w:name w:val="Ženkleliai"/>
    <w:rsid w:val="00C9086F"/>
    <w:rPr>
      <w:rFonts w:ascii="StarSymbol" w:eastAsia="StarSymbol" w:hAnsi="StarSymbol" w:cs="StarSymbol"/>
      <w:sz w:val="18"/>
      <w:szCs w:val="18"/>
    </w:rPr>
  </w:style>
  <w:style w:type="character" w:customStyle="1" w:styleId="WW-Absatz-Standardschriftart111">
    <w:name w:val="WW-Absatz-Standardschriftart111"/>
    <w:rsid w:val="00C9086F"/>
  </w:style>
  <w:style w:type="character" w:customStyle="1" w:styleId="WW-Absatz-Standardschriftart1111">
    <w:name w:val="WW-Absatz-Standardschriftart1111"/>
    <w:rsid w:val="00C9086F"/>
  </w:style>
  <w:style w:type="character" w:customStyle="1" w:styleId="WW-Absatz-Standardschriftart11111">
    <w:name w:val="WW-Absatz-Standardschriftart11111"/>
    <w:rsid w:val="00C9086F"/>
  </w:style>
  <w:style w:type="character" w:customStyle="1" w:styleId="WW-Absatz-Standardschriftart111111">
    <w:name w:val="WW-Absatz-Standardschriftart111111"/>
    <w:rsid w:val="00C9086F"/>
  </w:style>
  <w:style w:type="character" w:customStyle="1" w:styleId="WW-Absatz-Standardschriftart1111111">
    <w:name w:val="WW-Absatz-Standardschriftart1111111"/>
    <w:rsid w:val="00C9086F"/>
  </w:style>
  <w:style w:type="character" w:customStyle="1" w:styleId="WW-Absatz-Standardschriftart11111111">
    <w:name w:val="WW-Absatz-Standardschriftart11111111"/>
    <w:rsid w:val="00C9086F"/>
  </w:style>
  <w:style w:type="character" w:customStyle="1" w:styleId="WW-Absatz-Standardschriftart111111111">
    <w:name w:val="WW-Absatz-Standardschriftart111111111"/>
    <w:rsid w:val="00C9086F"/>
  </w:style>
  <w:style w:type="character" w:customStyle="1" w:styleId="WW-Absatz-Standardschriftart1111111111">
    <w:name w:val="WW-Absatz-Standardschriftart1111111111"/>
    <w:rsid w:val="00C9086F"/>
  </w:style>
  <w:style w:type="character" w:customStyle="1" w:styleId="WW-Absatz-Standardschriftart11111111111">
    <w:name w:val="WW-Absatz-Standardschriftart11111111111"/>
    <w:rsid w:val="00C9086F"/>
  </w:style>
  <w:style w:type="character" w:customStyle="1" w:styleId="WW-Absatz-Standardschriftart111111111111">
    <w:name w:val="WW-Absatz-Standardschriftart111111111111"/>
    <w:rsid w:val="00C9086F"/>
  </w:style>
  <w:style w:type="character" w:customStyle="1" w:styleId="WW-Absatz-Standardschriftart1111111111111">
    <w:name w:val="WW-Absatz-Standardschriftart1111111111111"/>
    <w:rsid w:val="00C9086F"/>
  </w:style>
  <w:style w:type="character" w:customStyle="1" w:styleId="WW-Absatz-Standardschriftart11111111111111">
    <w:name w:val="WW-Absatz-Standardschriftart11111111111111"/>
    <w:rsid w:val="00C9086F"/>
  </w:style>
  <w:style w:type="character" w:customStyle="1" w:styleId="WW-Numeravimosimboliai">
    <w:name w:val="WW-Numeravimo simboliai"/>
    <w:rsid w:val="00C9086F"/>
  </w:style>
  <w:style w:type="character" w:customStyle="1" w:styleId="WW-Numeravimosimboliai1">
    <w:name w:val="WW-Numeravimo simboliai1"/>
    <w:rsid w:val="00C9086F"/>
  </w:style>
  <w:style w:type="character" w:customStyle="1" w:styleId="WW-Numeravimosimboliai11">
    <w:name w:val="WW-Numeravimo simboliai11"/>
    <w:rsid w:val="00C9086F"/>
  </w:style>
  <w:style w:type="character" w:customStyle="1" w:styleId="WW-Numeravimosimboliai111">
    <w:name w:val="WW-Numeravimo simboliai111"/>
    <w:rsid w:val="00C9086F"/>
  </w:style>
  <w:style w:type="character" w:customStyle="1" w:styleId="WW-Numeravimosimboliai1111">
    <w:name w:val="WW-Numeravimo simboliai1111"/>
    <w:rsid w:val="00C9086F"/>
  </w:style>
  <w:style w:type="character" w:customStyle="1" w:styleId="WW-Numeravimosimboliai11111">
    <w:name w:val="WW-Numeravimo simboliai11111"/>
    <w:rsid w:val="00C9086F"/>
  </w:style>
  <w:style w:type="character" w:customStyle="1" w:styleId="WW-Numeravimosimboliai111111">
    <w:name w:val="WW-Numeravimo simboliai111111"/>
    <w:rsid w:val="00C9086F"/>
  </w:style>
  <w:style w:type="character" w:customStyle="1" w:styleId="WW-Numeravimosimboliai1111111">
    <w:name w:val="WW-Numeravimo simboliai1111111"/>
    <w:rsid w:val="00C9086F"/>
  </w:style>
  <w:style w:type="character" w:customStyle="1" w:styleId="WW-Numeravimosimboliai11111111">
    <w:name w:val="WW-Numeravimo simboliai11111111"/>
    <w:rsid w:val="00C9086F"/>
  </w:style>
  <w:style w:type="character" w:customStyle="1" w:styleId="WW-Numeravimosimboliai111111111">
    <w:name w:val="WW-Numeravimo simboliai111111111"/>
    <w:rsid w:val="00C9086F"/>
  </w:style>
  <w:style w:type="character" w:customStyle="1" w:styleId="WW-Numeravimosimboliai1111111111">
    <w:name w:val="WW-Numeravimo simboliai1111111111"/>
    <w:rsid w:val="00C9086F"/>
  </w:style>
  <w:style w:type="character" w:customStyle="1" w:styleId="WW-Numeravimosimboliai11111111111">
    <w:name w:val="WW-Numeravimo simboliai11111111111"/>
    <w:rsid w:val="00C9086F"/>
  </w:style>
  <w:style w:type="character" w:customStyle="1" w:styleId="WW-enklinimosimboliai">
    <w:name w:val="WW-Ženklinimo simboliai"/>
    <w:rsid w:val="00C9086F"/>
    <w:rPr>
      <w:rFonts w:ascii="StarSymbol" w:eastAsia="StarSymbol" w:hAnsi="StarSymbol"/>
      <w:sz w:val="18"/>
    </w:rPr>
  </w:style>
  <w:style w:type="character" w:customStyle="1" w:styleId="WW-enklinimosimboliai1">
    <w:name w:val="WW-Ženklinimo simboliai1"/>
    <w:rsid w:val="00C9086F"/>
    <w:rPr>
      <w:rFonts w:ascii="StarSymbol" w:eastAsia="StarSymbol" w:hAnsi="StarSymbol"/>
      <w:sz w:val="18"/>
    </w:rPr>
  </w:style>
  <w:style w:type="character" w:customStyle="1" w:styleId="WW-enklinimosimboliai11">
    <w:name w:val="WW-Ženklinimo simboliai11"/>
    <w:rsid w:val="00C9086F"/>
    <w:rPr>
      <w:rFonts w:ascii="StarSymbol" w:eastAsia="StarSymbol" w:hAnsi="StarSymbol"/>
      <w:sz w:val="18"/>
    </w:rPr>
  </w:style>
  <w:style w:type="character" w:customStyle="1" w:styleId="WW-enklinimosimboliai111">
    <w:name w:val="WW-Ženklinimo simboliai111"/>
    <w:rsid w:val="00C9086F"/>
    <w:rPr>
      <w:rFonts w:ascii="StarSymbol" w:eastAsia="StarSymbol" w:hAnsi="StarSymbol"/>
      <w:sz w:val="18"/>
    </w:rPr>
  </w:style>
  <w:style w:type="character" w:customStyle="1" w:styleId="WW-enklinimosimboliai1111">
    <w:name w:val="WW-Ženklinimo simboliai1111"/>
    <w:rsid w:val="00C9086F"/>
    <w:rPr>
      <w:rFonts w:ascii="StarSymbol" w:eastAsia="StarSymbol" w:hAnsi="StarSymbol"/>
      <w:sz w:val="18"/>
    </w:rPr>
  </w:style>
  <w:style w:type="character" w:customStyle="1" w:styleId="WW-enklinimosimboliai11111">
    <w:name w:val="WW-Ženklinimo simboliai11111"/>
    <w:rsid w:val="00C9086F"/>
    <w:rPr>
      <w:rFonts w:ascii="StarSymbol" w:eastAsia="StarSymbol" w:hAnsi="StarSymbol"/>
      <w:sz w:val="18"/>
    </w:rPr>
  </w:style>
  <w:style w:type="character" w:customStyle="1" w:styleId="WW-enklinimosimboliai111111">
    <w:name w:val="WW-Ženklinimo simboliai111111"/>
    <w:rsid w:val="00C9086F"/>
    <w:rPr>
      <w:rFonts w:ascii="StarSymbol" w:eastAsia="StarSymbol" w:hAnsi="StarSymbol"/>
      <w:sz w:val="18"/>
    </w:rPr>
  </w:style>
  <w:style w:type="character" w:customStyle="1" w:styleId="WW-enklinimosimboliai1111111">
    <w:name w:val="WW-Ženklinimo simboliai1111111"/>
    <w:rsid w:val="00C9086F"/>
    <w:rPr>
      <w:rFonts w:ascii="StarSymbol" w:eastAsia="StarSymbol" w:hAnsi="StarSymbol"/>
      <w:sz w:val="18"/>
    </w:rPr>
  </w:style>
  <w:style w:type="character" w:customStyle="1" w:styleId="WW-enklinimosimboliai11111111">
    <w:name w:val="WW-Ženklinimo simboliai11111111"/>
    <w:rsid w:val="00C9086F"/>
    <w:rPr>
      <w:rFonts w:ascii="StarSymbol" w:eastAsia="StarSymbol" w:hAnsi="StarSymbol"/>
      <w:sz w:val="18"/>
    </w:rPr>
  </w:style>
  <w:style w:type="character" w:customStyle="1" w:styleId="WW-enklinimosimboliai111111111">
    <w:name w:val="WW-Ženklinimo simboliai111111111"/>
    <w:rsid w:val="00C9086F"/>
    <w:rPr>
      <w:rFonts w:ascii="StarSymbol" w:eastAsia="StarSymbol" w:hAnsi="StarSymbol"/>
      <w:sz w:val="18"/>
    </w:rPr>
  </w:style>
  <w:style w:type="character" w:customStyle="1" w:styleId="WW-enklinimosimboliai1111111111">
    <w:name w:val="WW-Ženklinimo simboliai1111111111"/>
    <w:rsid w:val="00C9086F"/>
    <w:rPr>
      <w:rFonts w:ascii="StarSymbol" w:eastAsia="StarSymbol" w:hAnsi="StarSymbol"/>
      <w:sz w:val="18"/>
    </w:rPr>
  </w:style>
  <w:style w:type="character" w:customStyle="1" w:styleId="WW-enklinimosimboliai11111111111">
    <w:name w:val="WW-Ženklinimo simboliai11111111111"/>
    <w:rsid w:val="00C9086F"/>
    <w:rPr>
      <w:rFonts w:ascii="StarSymbol" w:eastAsia="StarSymbol" w:hAnsi="StarSymbol"/>
      <w:sz w:val="18"/>
    </w:rPr>
  </w:style>
  <w:style w:type="character" w:customStyle="1" w:styleId="Inaosramenys">
    <w:name w:val="Išnašos rašmenys"/>
    <w:rsid w:val="00C9086F"/>
  </w:style>
  <w:style w:type="character" w:customStyle="1" w:styleId="Galinsinaosramenys">
    <w:name w:val="Galinės išnašos rašmenys"/>
    <w:rsid w:val="00C9086F"/>
  </w:style>
  <w:style w:type="character" w:customStyle="1" w:styleId="NumberingSymbols">
    <w:name w:val="Numbering Symbols"/>
    <w:rsid w:val="00C9086F"/>
  </w:style>
  <w:style w:type="paragraph" w:customStyle="1" w:styleId="Antrat10">
    <w:name w:val="Antraštė1"/>
    <w:basedOn w:val="prastasis"/>
    <w:next w:val="Pagrindinistekstas"/>
    <w:rsid w:val="00C9086F"/>
    <w:pPr>
      <w:widowControl w:val="0"/>
      <w:suppressLineNumbers/>
      <w:suppressAutoHyphens/>
      <w:spacing w:before="120" w:after="120" w:line="240" w:lineRule="auto"/>
    </w:pPr>
    <w:rPr>
      <w:rFonts w:ascii="Times New Roman" w:eastAsia="HG Mincho Light J" w:hAnsi="Times New Roman" w:cs="Times New Roman"/>
      <w:i/>
      <w:color w:val="000000"/>
      <w:sz w:val="20"/>
      <w:szCs w:val="24"/>
      <w:lang w:eastAsia="ar-SA"/>
    </w:rPr>
  </w:style>
  <w:style w:type="paragraph" w:styleId="Pagrindinistekstas">
    <w:name w:val="Body Text"/>
    <w:basedOn w:val="prastasis"/>
    <w:link w:val="PagrindinistekstasDiagrama"/>
    <w:semiHidden/>
    <w:rsid w:val="00C9086F"/>
    <w:pPr>
      <w:widowControl w:val="0"/>
      <w:suppressAutoHyphens/>
      <w:spacing w:after="120" w:line="240" w:lineRule="auto"/>
    </w:pPr>
    <w:rPr>
      <w:rFonts w:ascii="Thorndale" w:eastAsia="HG Mincho Light J" w:hAnsi="Thorndale" w:cs="Times New Roman"/>
      <w:color w:val="000000"/>
      <w:sz w:val="24"/>
      <w:szCs w:val="24"/>
      <w:lang w:eastAsia="ar-SA"/>
    </w:rPr>
  </w:style>
  <w:style w:type="character" w:customStyle="1" w:styleId="PagrindinistekstasDiagrama">
    <w:name w:val="Pagrindinis tekstas Diagrama"/>
    <w:basedOn w:val="Numatytasispastraiposriftas"/>
    <w:link w:val="Pagrindinistekstas"/>
    <w:semiHidden/>
    <w:rsid w:val="00C9086F"/>
    <w:rPr>
      <w:rFonts w:ascii="Thorndale" w:eastAsia="HG Mincho Light J" w:hAnsi="Thorndale" w:cs="Times New Roman"/>
      <w:color w:val="000000"/>
      <w:sz w:val="24"/>
      <w:szCs w:val="24"/>
      <w:lang w:eastAsia="ar-SA"/>
    </w:rPr>
  </w:style>
  <w:style w:type="paragraph" w:styleId="Sraas">
    <w:name w:val="List"/>
    <w:basedOn w:val="Tekstas"/>
    <w:semiHidden/>
    <w:rsid w:val="00C9086F"/>
    <w:rPr>
      <w:rFonts w:ascii="Times New Roman" w:hAnsi="Times New Roman"/>
    </w:rPr>
  </w:style>
  <w:style w:type="paragraph" w:customStyle="1" w:styleId="Pavadinimas1">
    <w:name w:val="Pavadinimas1"/>
    <w:basedOn w:val="prastasis"/>
    <w:rsid w:val="00C9086F"/>
    <w:pPr>
      <w:widowControl w:val="0"/>
      <w:suppressLineNumbers/>
      <w:suppressAutoHyphens/>
      <w:spacing w:before="120" w:after="120" w:line="240" w:lineRule="auto"/>
    </w:pPr>
    <w:rPr>
      <w:rFonts w:ascii="Thorndale" w:eastAsia="HG Mincho Light J" w:hAnsi="Thorndale" w:cs="Times New Roman"/>
      <w:i/>
      <w:iCs/>
      <w:color w:val="000000"/>
      <w:sz w:val="20"/>
      <w:szCs w:val="20"/>
      <w:lang w:eastAsia="ar-SA"/>
    </w:rPr>
  </w:style>
  <w:style w:type="paragraph" w:customStyle="1" w:styleId="Rodykl">
    <w:name w:val="Rodyklė"/>
    <w:basedOn w:val="prastasis"/>
    <w:rsid w:val="00C9086F"/>
    <w:pPr>
      <w:widowControl w:val="0"/>
      <w:suppressLineNumbers/>
      <w:suppressAutoHyphens/>
      <w:spacing w:after="0" w:line="240" w:lineRule="auto"/>
    </w:pPr>
    <w:rPr>
      <w:rFonts w:ascii="Times New Roman" w:eastAsia="HG Mincho Light J" w:hAnsi="Times New Roman" w:cs="Times New Roman"/>
      <w:color w:val="000000"/>
      <w:sz w:val="24"/>
      <w:szCs w:val="24"/>
      <w:lang w:eastAsia="ar-SA"/>
    </w:rPr>
  </w:style>
  <w:style w:type="paragraph" w:customStyle="1" w:styleId="Tekstas">
    <w:name w:val="Tekstas"/>
    <w:basedOn w:val="prastasis"/>
    <w:rsid w:val="00C9086F"/>
    <w:pPr>
      <w:widowControl w:val="0"/>
      <w:tabs>
        <w:tab w:val="center" w:pos="5049"/>
      </w:tabs>
      <w:suppressAutoHyphens/>
      <w:spacing w:after="0" w:line="240" w:lineRule="auto"/>
      <w:jc w:val="both"/>
    </w:pPr>
    <w:rPr>
      <w:rFonts w:ascii="Thorndale" w:eastAsia="HG Mincho Light J" w:hAnsi="Thorndale" w:cs="Times New Roman"/>
      <w:color w:val="000000"/>
      <w:sz w:val="24"/>
      <w:szCs w:val="24"/>
      <w:lang w:eastAsia="ar-SA"/>
    </w:rPr>
  </w:style>
  <w:style w:type="paragraph" w:styleId="Antrat">
    <w:name w:val="caption"/>
    <w:basedOn w:val="prastasis"/>
    <w:qFormat/>
    <w:rsid w:val="00C9086F"/>
    <w:pPr>
      <w:widowControl w:val="0"/>
      <w:suppressLineNumbers/>
      <w:suppressAutoHyphens/>
      <w:spacing w:before="120" w:after="120" w:line="240" w:lineRule="auto"/>
    </w:pPr>
    <w:rPr>
      <w:rFonts w:ascii="Thorndale" w:eastAsia="HG Mincho Light J" w:hAnsi="Thorndale" w:cs="Tahoma"/>
      <w:i/>
      <w:iCs/>
      <w:color w:val="000000"/>
      <w:sz w:val="20"/>
      <w:szCs w:val="20"/>
      <w:lang w:eastAsia="ar-SA"/>
    </w:rPr>
  </w:style>
  <w:style w:type="paragraph" w:customStyle="1" w:styleId="Index">
    <w:name w:val="Index"/>
    <w:basedOn w:val="prastasis"/>
    <w:rsid w:val="00C9086F"/>
    <w:pPr>
      <w:widowControl w:val="0"/>
      <w:suppressLineNumbers/>
      <w:suppressAutoHyphens/>
      <w:spacing w:after="0" w:line="240" w:lineRule="auto"/>
    </w:pPr>
    <w:rPr>
      <w:rFonts w:ascii="Thorndale" w:eastAsia="HG Mincho Light J" w:hAnsi="Thorndale" w:cs="Tahoma"/>
      <w:color w:val="000000"/>
      <w:sz w:val="24"/>
      <w:szCs w:val="24"/>
      <w:lang w:eastAsia="ar-SA"/>
    </w:rPr>
  </w:style>
  <w:style w:type="paragraph" w:customStyle="1" w:styleId="Heading">
    <w:name w:val="Heading"/>
    <w:basedOn w:val="prastasis"/>
    <w:next w:val="Pagrindinistekstas"/>
    <w:rsid w:val="00C9086F"/>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styleId="Pavadinimas">
    <w:name w:val="Title"/>
    <w:basedOn w:val="Antrat10"/>
    <w:next w:val="Paantrat"/>
    <w:link w:val="PavadinimasDiagrama"/>
    <w:qFormat/>
    <w:rsid w:val="00C9086F"/>
  </w:style>
  <w:style w:type="character" w:customStyle="1" w:styleId="PavadinimasDiagrama">
    <w:name w:val="Pavadinimas Diagrama"/>
    <w:basedOn w:val="Numatytasispastraiposriftas"/>
    <w:link w:val="Pavadinimas"/>
    <w:rsid w:val="00C9086F"/>
    <w:rPr>
      <w:rFonts w:ascii="Times New Roman" w:eastAsia="HG Mincho Light J" w:hAnsi="Times New Roman" w:cs="Times New Roman"/>
      <w:i/>
      <w:color w:val="000000"/>
      <w:sz w:val="20"/>
      <w:szCs w:val="24"/>
      <w:lang w:eastAsia="ar-SA"/>
    </w:rPr>
  </w:style>
  <w:style w:type="paragraph" w:styleId="Paantrat">
    <w:name w:val="Subtitle"/>
    <w:basedOn w:val="Antrat10"/>
    <w:next w:val="Pagrindinistekstas"/>
    <w:link w:val="PaantratDiagrama"/>
    <w:qFormat/>
    <w:rsid w:val="00C9086F"/>
    <w:pPr>
      <w:jc w:val="center"/>
    </w:pPr>
    <w:rPr>
      <w:iCs/>
      <w:sz w:val="28"/>
      <w:szCs w:val="28"/>
    </w:rPr>
  </w:style>
  <w:style w:type="character" w:customStyle="1" w:styleId="PaantratDiagrama">
    <w:name w:val="Paantraštė Diagrama"/>
    <w:basedOn w:val="Numatytasispastraiposriftas"/>
    <w:link w:val="Paantrat"/>
    <w:rsid w:val="00C9086F"/>
    <w:rPr>
      <w:rFonts w:ascii="Times New Roman" w:eastAsia="HG Mincho Light J" w:hAnsi="Times New Roman" w:cs="Times New Roman"/>
      <w:i/>
      <w:iCs/>
      <w:color w:val="000000"/>
      <w:sz w:val="28"/>
      <w:szCs w:val="28"/>
      <w:lang w:eastAsia="ar-SA"/>
    </w:rPr>
  </w:style>
  <w:style w:type="paragraph" w:customStyle="1" w:styleId="Kadroturinys">
    <w:name w:val="Kadro turinys"/>
    <w:basedOn w:val="Tekstas"/>
    <w:rsid w:val="00C9086F"/>
  </w:style>
  <w:style w:type="paragraph" w:styleId="Porat">
    <w:name w:val="footer"/>
    <w:basedOn w:val="prastasis"/>
    <w:link w:val="PoratDiagrama"/>
    <w:semiHidden/>
    <w:rsid w:val="00C9086F"/>
    <w:pPr>
      <w:widowControl w:val="0"/>
      <w:suppressLineNumbers/>
      <w:tabs>
        <w:tab w:val="center" w:pos="5385"/>
        <w:tab w:val="right" w:pos="10771"/>
      </w:tabs>
      <w:suppressAutoHyphens/>
      <w:spacing w:after="0" w:line="240" w:lineRule="auto"/>
    </w:pPr>
    <w:rPr>
      <w:rFonts w:ascii="Thorndale" w:eastAsia="HG Mincho Light J" w:hAnsi="Thorndale" w:cs="Times New Roman"/>
      <w:color w:val="000000"/>
      <w:sz w:val="24"/>
      <w:szCs w:val="24"/>
      <w:lang w:eastAsia="ar-SA"/>
    </w:rPr>
  </w:style>
  <w:style w:type="character" w:customStyle="1" w:styleId="PoratDiagrama">
    <w:name w:val="Poraštė Diagrama"/>
    <w:basedOn w:val="Numatytasispastraiposriftas"/>
    <w:link w:val="Porat"/>
    <w:semiHidden/>
    <w:rsid w:val="00C9086F"/>
    <w:rPr>
      <w:rFonts w:ascii="Thorndale" w:eastAsia="HG Mincho Light J" w:hAnsi="Thorndale" w:cs="Times New Roman"/>
      <w:color w:val="000000"/>
      <w:sz w:val="24"/>
      <w:szCs w:val="24"/>
      <w:lang w:eastAsia="ar-SA"/>
    </w:rPr>
  </w:style>
  <w:style w:type="paragraph" w:styleId="Pagrindinistekstas2">
    <w:name w:val="Body Text 2"/>
    <w:basedOn w:val="prastasis"/>
    <w:link w:val="Pagrindinistekstas2Diagrama"/>
    <w:rsid w:val="00C9086F"/>
    <w:pPr>
      <w:widowControl w:val="0"/>
      <w:suppressAutoHyphens/>
      <w:spacing w:after="0" w:line="240" w:lineRule="auto"/>
      <w:jc w:val="center"/>
    </w:pPr>
    <w:rPr>
      <w:rFonts w:ascii="Times New Roman" w:eastAsia="HG Mincho Light J" w:hAnsi="Times New Roman" w:cs="Times New Roman"/>
      <w:b/>
      <w:bCs/>
      <w:color w:val="000000"/>
      <w:sz w:val="24"/>
      <w:szCs w:val="24"/>
      <w:lang w:eastAsia="ar-SA"/>
    </w:rPr>
  </w:style>
  <w:style w:type="character" w:customStyle="1" w:styleId="Pagrindinistekstas2Diagrama">
    <w:name w:val="Pagrindinis tekstas 2 Diagrama"/>
    <w:basedOn w:val="Numatytasispastraiposriftas"/>
    <w:link w:val="Pagrindinistekstas2"/>
    <w:rsid w:val="00C9086F"/>
    <w:rPr>
      <w:rFonts w:ascii="Times New Roman" w:eastAsia="HG Mincho Light J" w:hAnsi="Times New Roman" w:cs="Times New Roman"/>
      <w:b/>
      <w:bCs/>
      <w:color w:val="000000"/>
      <w:sz w:val="24"/>
      <w:szCs w:val="24"/>
      <w:lang w:eastAsia="ar-SA"/>
    </w:rPr>
  </w:style>
  <w:style w:type="paragraph" w:customStyle="1" w:styleId="TableContents">
    <w:name w:val="Table Contents"/>
    <w:basedOn w:val="prastasis"/>
    <w:rsid w:val="00C9086F"/>
    <w:pPr>
      <w:widowControl w:val="0"/>
      <w:suppressLineNumbers/>
      <w:suppressAutoHyphens/>
      <w:spacing w:after="0" w:line="240" w:lineRule="auto"/>
    </w:pPr>
    <w:rPr>
      <w:rFonts w:ascii="Thorndale" w:eastAsia="HG Mincho Light J" w:hAnsi="Thorndale" w:cs="Times New Roman"/>
      <w:color w:val="000000"/>
      <w:sz w:val="24"/>
      <w:szCs w:val="24"/>
      <w:lang w:eastAsia="ar-SA"/>
    </w:rPr>
  </w:style>
  <w:style w:type="paragraph" w:customStyle="1" w:styleId="TableHeading">
    <w:name w:val="Table Heading"/>
    <w:basedOn w:val="TableContents"/>
    <w:rsid w:val="00C9086F"/>
    <w:pPr>
      <w:jc w:val="center"/>
    </w:pPr>
    <w:rPr>
      <w:b/>
      <w:bCs/>
      <w:i/>
      <w:iCs/>
    </w:rPr>
  </w:style>
  <w:style w:type="paragraph" w:styleId="prastasiniatinklio">
    <w:name w:val="Normal (Web)"/>
    <w:basedOn w:val="prastasis"/>
    <w:rsid w:val="00C9086F"/>
    <w:pPr>
      <w:spacing w:before="100" w:after="119" w:line="240" w:lineRule="auto"/>
    </w:pPr>
    <w:rPr>
      <w:rFonts w:ascii="Arial Unicode MS" w:eastAsia="Arial Unicode MS" w:hAnsi="Arial Unicode MS" w:cs="Times New Roman"/>
      <w:sz w:val="24"/>
      <w:szCs w:val="24"/>
      <w:lang w:val="en-GB" w:eastAsia="ar-SA"/>
    </w:rPr>
  </w:style>
  <w:style w:type="paragraph" w:styleId="Antrats">
    <w:name w:val="header"/>
    <w:basedOn w:val="prastasis"/>
    <w:link w:val="AntratsDiagrama"/>
    <w:uiPriority w:val="99"/>
    <w:rsid w:val="00C9086F"/>
    <w:pPr>
      <w:widowControl w:val="0"/>
      <w:suppressLineNumbers/>
      <w:tabs>
        <w:tab w:val="center" w:pos="4818"/>
        <w:tab w:val="right" w:pos="9637"/>
      </w:tabs>
      <w:suppressAutoHyphens/>
      <w:spacing w:after="0" w:line="240" w:lineRule="auto"/>
    </w:pPr>
    <w:rPr>
      <w:rFonts w:ascii="Thorndale" w:eastAsia="HG Mincho Light J" w:hAnsi="Thorndale" w:cs="Times New Roman"/>
      <w:color w:val="000000"/>
      <w:sz w:val="24"/>
      <w:szCs w:val="24"/>
      <w:lang w:eastAsia="ar-SA"/>
    </w:rPr>
  </w:style>
  <w:style w:type="character" w:customStyle="1" w:styleId="AntratsDiagrama">
    <w:name w:val="Antraštės Diagrama"/>
    <w:basedOn w:val="Numatytasispastraiposriftas"/>
    <w:link w:val="Antrats"/>
    <w:uiPriority w:val="99"/>
    <w:rsid w:val="00C9086F"/>
    <w:rPr>
      <w:rFonts w:ascii="Thorndale" w:eastAsia="HG Mincho Light J" w:hAnsi="Thorndale" w:cs="Times New Roman"/>
      <w:color w:val="000000"/>
      <w:sz w:val="24"/>
      <w:szCs w:val="24"/>
      <w:lang w:eastAsia="ar-SA"/>
    </w:rPr>
  </w:style>
  <w:style w:type="character" w:customStyle="1" w:styleId="normal-h">
    <w:name w:val="normal-h"/>
    <w:basedOn w:val="Numatytasispastraiposriftas"/>
    <w:rsid w:val="00C9086F"/>
  </w:style>
  <w:style w:type="paragraph" w:styleId="Pagrindinistekstas3">
    <w:name w:val="Body Text 3"/>
    <w:basedOn w:val="prastasis"/>
    <w:link w:val="Pagrindinistekstas3Diagrama"/>
    <w:uiPriority w:val="99"/>
    <w:semiHidden/>
    <w:unhideWhenUsed/>
    <w:rsid w:val="00C9086F"/>
    <w:pPr>
      <w:widowControl w:val="0"/>
      <w:suppressAutoHyphens/>
      <w:spacing w:after="120" w:line="240" w:lineRule="auto"/>
    </w:pPr>
    <w:rPr>
      <w:rFonts w:ascii="Thorndale" w:eastAsia="HG Mincho Light J" w:hAnsi="Thorndale" w:cs="Times New Roman"/>
      <w:color w:val="000000"/>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C9086F"/>
    <w:rPr>
      <w:rFonts w:ascii="Thorndale" w:eastAsia="HG Mincho Light J" w:hAnsi="Thorndale" w:cs="Times New Roman"/>
      <w:color w:val="000000"/>
      <w:sz w:val="16"/>
      <w:szCs w:val="16"/>
      <w:lang w:eastAsia="ar-SA"/>
    </w:rPr>
  </w:style>
  <w:style w:type="paragraph" w:customStyle="1" w:styleId="bodytext">
    <w:name w:val="bodytext"/>
    <w:basedOn w:val="prastasis"/>
    <w:rsid w:val="00C908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rbold">
    <w:name w:val="centrbold"/>
    <w:basedOn w:val="prastasis"/>
    <w:rsid w:val="00C908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
    <w:name w:val="Text"/>
    <w:basedOn w:val="prastasis"/>
    <w:rsid w:val="00C9086F"/>
    <w:pPr>
      <w:widowControl w:val="0"/>
      <w:suppressAutoHyphens/>
      <w:spacing w:after="120" w:line="240" w:lineRule="auto"/>
    </w:pPr>
    <w:rPr>
      <w:rFonts w:ascii="Times New Roman" w:eastAsia="Lucida Sans Unicode" w:hAnsi="Times New Roman" w:cs="Times New Roman"/>
      <w:sz w:val="24"/>
      <w:szCs w:val="24"/>
      <w:lang w:eastAsia="ar-SA"/>
    </w:rPr>
  </w:style>
  <w:style w:type="character" w:styleId="Hipersaitas">
    <w:name w:val="Hyperlink"/>
    <w:unhideWhenUsed/>
    <w:rsid w:val="00C9086F"/>
    <w:rPr>
      <w:color w:val="0000FF"/>
      <w:u w:val="single"/>
    </w:rPr>
  </w:style>
  <w:style w:type="paragraph" w:customStyle="1" w:styleId="Lentelsturinys">
    <w:name w:val="Lentelės turinys"/>
    <w:basedOn w:val="prastasis"/>
    <w:rsid w:val="00C9086F"/>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WW-BodyTextIndent3">
    <w:name w:val="WW-Body Text Indent 3"/>
    <w:basedOn w:val="prastasis"/>
    <w:rsid w:val="00C9086F"/>
    <w:pPr>
      <w:suppressAutoHyphens/>
      <w:spacing w:after="0" w:line="240" w:lineRule="auto"/>
      <w:ind w:left="5760"/>
    </w:pPr>
    <w:rPr>
      <w:rFonts w:ascii="Times New Roman" w:eastAsia="Times New Roman" w:hAnsi="Times New Roman" w:cs="Times New Roman"/>
      <w:sz w:val="24"/>
      <w:szCs w:val="24"/>
      <w:lang w:eastAsia="ar-SA"/>
    </w:rPr>
  </w:style>
  <w:style w:type="paragraph" w:customStyle="1" w:styleId="WW-BodyText2">
    <w:name w:val="WW-Body Text 2"/>
    <w:basedOn w:val="prastasis"/>
    <w:rsid w:val="00C9086F"/>
    <w:pPr>
      <w:suppressAutoHyphens/>
      <w:spacing w:after="0" w:line="240" w:lineRule="auto"/>
      <w:jc w:val="center"/>
    </w:pPr>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C9086F"/>
    <w:pPr>
      <w:widowControl w:val="0"/>
      <w:suppressAutoHyphens/>
      <w:spacing w:after="0" w:line="240" w:lineRule="auto"/>
    </w:pPr>
    <w:rPr>
      <w:rFonts w:ascii="Tahoma" w:eastAsia="HG Mincho Light J" w:hAnsi="Tahoma" w:cs="Tahoma"/>
      <w:color w:val="000000"/>
      <w:sz w:val="16"/>
      <w:szCs w:val="16"/>
      <w:lang w:eastAsia="ar-SA"/>
    </w:rPr>
  </w:style>
  <w:style w:type="character" w:customStyle="1" w:styleId="DebesliotekstasDiagrama">
    <w:name w:val="Debesėlio tekstas Diagrama"/>
    <w:basedOn w:val="Numatytasispastraiposriftas"/>
    <w:link w:val="Debesliotekstas"/>
    <w:uiPriority w:val="99"/>
    <w:semiHidden/>
    <w:rsid w:val="00C9086F"/>
    <w:rPr>
      <w:rFonts w:ascii="Tahoma" w:eastAsia="HG Mincho Light J" w:hAnsi="Tahoma" w:cs="Tahoma"/>
      <w:color w:val="000000"/>
      <w:sz w:val="16"/>
      <w:szCs w:val="16"/>
      <w:lang w:eastAsia="ar-SA"/>
    </w:rPr>
  </w:style>
  <w:style w:type="character" w:styleId="Perirtashipersaitas">
    <w:name w:val="FollowedHyperlink"/>
    <w:basedOn w:val="Numatytasispastraiposriftas"/>
    <w:uiPriority w:val="99"/>
    <w:semiHidden/>
    <w:unhideWhenUsed/>
    <w:rsid w:val="00C9086F"/>
    <w:rPr>
      <w:color w:val="954F72" w:themeColor="followedHyperlink"/>
      <w:u w:val="single"/>
    </w:rPr>
  </w:style>
  <w:style w:type="table" w:styleId="Lentelstinklelis">
    <w:name w:val="Table Grid"/>
    <w:basedOn w:val="prastojilentel"/>
    <w:uiPriority w:val="59"/>
    <w:rsid w:val="00C90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6F"/>
    <w:rPr>
      <w:sz w:val="16"/>
      <w:szCs w:val="16"/>
    </w:rPr>
  </w:style>
  <w:style w:type="paragraph" w:styleId="Komentarotekstas">
    <w:name w:val="annotation text"/>
    <w:basedOn w:val="prastasis"/>
    <w:link w:val="KomentarotekstasDiagrama"/>
    <w:uiPriority w:val="99"/>
    <w:semiHidden/>
    <w:unhideWhenUsed/>
    <w:rsid w:val="00C9086F"/>
    <w:pPr>
      <w:widowControl w:val="0"/>
      <w:suppressAutoHyphens/>
      <w:spacing w:after="0" w:line="240" w:lineRule="auto"/>
    </w:pPr>
    <w:rPr>
      <w:rFonts w:ascii="Thorndale" w:eastAsia="HG Mincho Light J" w:hAnsi="Thorndale" w:cs="Times New Roman"/>
      <w:color w:val="000000"/>
      <w:sz w:val="20"/>
      <w:szCs w:val="20"/>
      <w:lang w:eastAsia="ar-SA"/>
    </w:rPr>
  </w:style>
  <w:style w:type="character" w:customStyle="1" w:styleId="KomentarotekstasDiagrama">
    <w:name w:val="Komentaro tekstas Diagrama"/>
    <w:basedOn w:val="Numatytasispastraiposriftas"/>
    <w:link w:val="Komentarotekstas"/>
    <w:uiPriority w:val="99"/>
    <w:semiHidden/>
    <w:rsid w:val="00C9086F"/>
    <w:rPr>
      <w:rFonts w:ascii="Thorndale" w:eastAsia="HG Mincho Light J" w:hAnsi="Thorndale" w:cs="Times New Roman"/>
      <w:color w:val="000000"/>
      <w:sz w:val="20"/>
      <w:szCs w:val="20"/>
      <w:lang w:eastAsia="ar-SA"/>
    </w:rPr>
  </w:style>
  <w:style w:type="paragraph" w:styleId="Komentarotema">
    <w:name w:val="annotation subject"/>
    <w:basedOn w:val="Komentarotekstas"/>
    <w:next w:val="Komentarotekstas"/>
    <w:link w:val="KomentarotemaDiagrama"/>
    <w:uiPriority w:val="99"/>
    <w:semiHidden/>
    <w:unhideWhenUsed/>
    <w:rsid w:val="00C9086F"/>
    <w:rPr>
      <w:b/>
      <w:bCs/>
    </w:rPr>
  </w:style>
  <w:style w:type="character" w:customStyle="1" w:styleId="KomentarotemaDiagrama">
    <w:name w:val="Komentaro tema Diagrama"/>
    <w:basedOn w:val="KomentarotekstasDiagrama"/>
    <w:link w:val="Komentarotema"/>
    <w:uiPriority w:val="99"/>
    <w:semiHidden/>
    <w:rsid w:val="00C9086F"/>
    <w:rPr>
      <w:rFonts w:ascii="Thorndale" w:eastAsia="HG Mincho Light J" w:hAnsi="Thorndale" w:cs="Times New Roman"/>
      <w:b/>
      <w:bCs/>
      <w:color w:val="000000"/>
      <w:sz w:val="20"/>
      <w:szCs w:val="20"/>
      <w:lang w:eastAsia="ar-SA"/>
    </w:rPr>
  </w:style>
  <w:style w:type="paragraph" w:styleId="Pataisymai">
    <w:name w:val="Revision"/>
    <w:hidden/>
    <w:uiPriority w:val="99"/>
    <w:semiHidden/>
    <w:rsid w:val="00C9086F"/>
    <w:pPr>
      <w:spacing w:after="0" w:line="240" w:lineRule="auto"/>
    </w:pPr>
    <w:rPr>
      <w:rFonts w:ascii="Thorndale" w:eastAsia="HG Mincho Light J" w:hAnsi="Thorndale"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9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26730</Words>
  <Characters>15237</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Vart0t0jas</dc:creator>
  <cp:keywords/>
  <dc:description/>
  <cp:lastModifiedBy>Liaukonis, Laurynas</cp:lastModifiedBy>
  <cp:revision>2</cp:revision>
  <cp:lastPrinted>2025-02-27T13:58:00Z</cp:lastPrinted>
  <dcterms:created xsi:type="dcterms:W3CDTF">2025-10-21T14:44:00Z</dcterms:created>
  <dcterms:modified xsi:type="dcterms:W3CDTF">2025-10-21T14:44:00Z</dcterms:modified>
</cp:coreProperties>
</file>